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C17AF" w:rsidP="00292273" w:rsidRDefault="007C17AF" w14:paraId="55C949B9" w14:textId="1202102B">
      <w:pPr>
        <w:autoSpaceDE w:val="0"/>
        <w:autoSpaceDN w:val="0"/>
        <w:spacing w:after="200" w:line="276" w:lineRule="auto"/>
        <w:jc w:val="center"/>
        <w:rPr>
          <w:b w:val="1"/>
          <w:bCs w:val="1"/>
          <w:u w:val="single"/>
          <w:lang w:val="en"/>
        </w:rPr>
      </w:pPr>
      <w:r w:rsidR="138042E4">
        <w:drawing>
          <wp:inline wp14:editId="59F30395" wp14:anchorId="5B1DD026">
            <wp:extent cx="1501140" cy="990600"/>
            <wp:effectExtent l="0" t="0" r="0" b="0"/>
            <wp:docPr id="1" name="Picture 1" descr="YTR-2019-Logo-RGB-Charcoal" title=""/>
            <wp:cNvGraphicFramePr>
              <a:graphicFrameLocks noChangeAspect="1"/>
            </wp:cNvGraphicFramePr>
            <a:graphic>
              <a:graphicData uri="http://schemas.openxmlformats.org/drawingml/2006/picture">
                <pic:pic>
                  <pic:nvPicPr>
                    <pic:cNvPr id="0" name="Picture 1"/>
                    <pic:cNvPicPr/>
                  </pic:nvPicPr>
                  <pic:blipFill>
                    <a:blip r:embed="Rb68cab5d8b9143e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01140" cy="990600"/>
                    </a:xfrm>
                    <a:prstGeom prst="rect">
                      <a:avLst/>
                    </a:prstGeom>
                  </pic:spPr>
                </pic:pic>
              </a:graphicData>
            </a:graphic>
          </wp:inline>
        </w:drawing>
      </w:r>
    </w:p>
    <w:p w:rsidRPr="00731EB6" w:rsidR="007C17AF" w:rsidP="007C17AF" w:rsidRDefault="007C17AF" w14:paraId="1BB48B2B" w14:textId="77777777">
      <w:pPr>
        <w:pBdr>
          <w:top w:val="nil"/>
          <w:left w:val="nil"/>
          <w:bottom w:val="nil"/>
          <w:right w:val="nil"/>
          <w:between w:val="nil"/>
        </w:pBdr>
        <w:spacing w:after="0" w:line="240" w:lineRule="auto"/>
        <w:ind w:hanging="2"/>
        <w:rPr>
          <w:color w:val="000000"/>
          <w:sz w:val="24"/>
          <w:szCs w:val="24"/>
        </w:rPr>
      </w:pPr>
      <w:r w:rsidRPr="65A0BCB0" w:rsidR="007C17AF">
        <w:rPr>
          <w:color w:val="000000" w:themeColor="text1" w:themeTint="FF" w:themeShade="FF"/>
          <w:sz w:val="24"/>
          <w:szCs w:val="24"/>
        </w:rPr>
        <w:t>Dear Applicant,</w:t>
      </w:r>
    </w:p>
    <w:p w:rsidR="65A0BCB0" w:rsidP="65A0BCB0" w:rsidRDefault="65A0BCB0" w14:paraId="3A92D9D0" w14:textId="52FD9D48">
      <w:pPr>
        <w:pBdr>
          <w:top w:val="nil" w:color="000000" w:sz="0" w:space="0"/>
          <w:left w:val="nil" w:color="000000" w:sz="0" w:space="0"/>
          <w:bottom w:val="nil" w:color="000000" w:sz="0" w:space="0"/>
          <w:right w:val="nil" w:color="000000" w:sz="0" w:space="0"/>
          <w:between w:val="nil" w:color="000000" w:sz="0" w:space="0"/>
        </w:pBdr>
        <w:spacing w:after="0" w:line="240" w:lineRule="auto"/>
        <w:ind w:hanging="2"/>
        <w:rPr>
          <w:color w:val="000000" w:themeColor="text1" w:themeTint="FF" w:themeShade="FF"/>
          <w:sz w:val="24"/>
          <w:szCs w:val="24"/>
        </w:rPr>
      </w:pPr>
    </w:p>
    <w:p w:rsidR="22335868" w:rsidP="65A0BCB0" w:rsidRDefault="22335868" w14:paraId="3FCB1766" w14:textId="1BD7D09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5A0BCB0" w:rsidR="22335868">
        <w:rPr>
          <w:rFonts w:ascii="Calibri" w:hAnsi="Calibri" w:eastAsia="Calibri" w:cs="Calibri"/>
          <w:b w:val="0"/>
          <w:bCs w:val="0"/>
          <w:i w:val="0"/>
          <w:iCs w:val="0"/>
          <w:caps w:val="0"/>
          <w:smallCaps w:val="0"/>
          <w:noProof w:val="0"/>
          <w:color w:val="000000" w:themeColor="text1" w:themeTint="FF" w:themeShade="FF"/>
          <w:sz w:val="24"/>
          <w:szCs w:val="24"/>
          <w:lang w:val="en-GB"/>
        </w:rPr>
        <w:t>Thank you for your interest in the role of Head of Stage</w:t>
      </w:r>
      <w:r w:rsidRPr="65A0BCB0" w:rsidR="22335868">
        <w:rPr>
          <w:rFonts w:ascii="Calibri" w:hAnsi="Calibri" w:eastAsia="Calibri" w:cs="Calibri"/>
          <w:b w:val="0"/>
          <w:bCs w:val="0"/>
          <w:i w:val="0"/>
          <w:iCs w:val="0"/>
          <w:caps w:val="0"/>
          <w:smallCaps w:val="0"/>
          <w:noProof w:val="0"/>
          <w:color w:val="000000" w:themeColor="text1" w:themeTint="FF" w:themeShade="FF"/>
          <w:sz w:val="24"/>
          <w:szCs w:val="24"/>
          <w:lang w:val="en-GB"/>
        </w:rPr>
        <w:t>. This</w:t>
      </w:r>
      <w:r w:rsidRPr="65A0BCB0" w:rsidR="2233586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is a freelance, fixed term contract for services, which require candidates to have self-employed status.</w:t>
      </w:r>
    </w:p>
    <w:p w:rsidR="65A0BCB0" w:rsidP="65A0BCB0" w:rsidRDefault="65A0BCB0" w14:paraId="060B9B2E" w14:textId="0533020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22335868" w:rsidP="687FCD12" w:rsidRDefault="22335868" w14:paraId="79641FB9" w14:textId="232F9B5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0F2AF4FC">
        <w:rPr>
          <w:rFonts w:ascii="Calibri" w:hAnsi="Calibri" w:eastAsia="Calibri" w:cs="Calibri"/>
          <w:b w:val="1"/>
          <w:bCs w:val="1"/>
          <w:i w:val="0"/>
          <w:iCs w:val="0"/>
          <w:caps w:val="0"/>
          <w:smallCaps w:val="0"/>
          <w:noProof w:val="0"/>
          <w:color w:val="000000" w:themeColor="text1" w:themeTint="FF" w:themeShade="FF"/>
          <w:sz w:val="24"/>
          <w:szCs w:val="24"/>
          <w:lang w:val="en-GB"/>
        </w:rPr>
        <w:t xml:space="preserve">Head of Stage for </w:t>
      </w:r>
      <w:r w:rsidRPr="687FCD12" w:rsidR="0F2AF4FC">
        <w:rPr>
          <w:rFonts w:ascii="Calibri" w:hAnsi="Calibri" w:eastAsia="Calibri" w:cs="Calibri"/>
          <w:b w:val="1"/>
          <w:bCs w:val="1"/>
          <w:i w:val="1"/>
          <w:iCs w:val="1"/>
          <w:caps w:val="0"/>
          <w:smallCaps w:val="0"/>
          <w:noProof w:val="0"/>
          <w:color w:val="000000" w:themeColor="text1" w:themeTint="FF" w:themeShade="FF"/>
          <w:sz w:val="24"/>
          <w:szCs w:val="24"/>
          <w:lang w:val="en-GB"/>
        </w:rPr>
        <w:t xml:space="preserve">The Railway Children </w:t>
      </w:r>
      <w:r w:rsidRPr="687FCD12" w:rsidR="0F2AF4FC">
        <w:rPr>
          <w:rFonts w:ascii="Calibri" w:hAnsi="Calibri" w:eastAsia="Calibri" w:cs="Calibri"/>
          <w:b w:val="1"/>
          <w:bCs w:val="1"/>
          <w:i w:val="0"/>
          <w:iCs w:val="0"/>
          <w:caps w:val="0"/>
          <w:smallCaps w:val="0"/>
          <w:noProof w:val="0"/>
          <w:color w:val="000000" w:themeColor="text1" w:themeTint="FF" w:themeShade="FF"/>
          <w:sz w:val="24"/>
          <w:szCs w:val="24"/>
          <w:lang w:val="en-GB"/>
        </w:rPr>
        <w:t>by Mike Kenny and directed by Damian Cruden</w:t>
      </w:r>
    </w:p>
    <w:p w:rsidR="22335868" w:rsidP="687FCD12" w:rsidRDefault="22335868" w14:paraId="0F4BD948" w14:textId="6AE912C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0F2AF4FC">
        <w:rPr>
          <w:rFonts w:ascii="Calibri" w:hAnsi="Calibri" w:eastAsia="Calibri" w:cs="Calibri"/>
          <w:b w:val="0"/>
          <w:bCs w:val="0"/>
          <w:i w:val="0"/>
          <w:iCs w:val="0"/>
          <w:caps w:val="0"/>
          <w:smallCaps w:val="0"/>
          <w:noProof w:val="0"/>
          <w:color w:val="000000" w:themeColor="text1" w:themeTint="FF" w:themeShade="FF"/>
          <w:sz w:val="24"/>
          <w:szCs w:val="24"/>
          <w:lang w:val="en-GB"/>
        </w:rPr>
        <w:t>Contract start date: 16</w:t>
      </w:r>
      <w:r w:rsidRPr="687FCD12" w:rsidR="1463248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87FCD12" w:rsidR="0F2AF4FC">
        <w:rPr>
          <w:rFonts w:ascii="Calibri" w:hAnsi="Calibri" w:eastAsia="Calibri" w:cs="Calibri"/>
          <w:b w:val="0"/>
          <w:bCs w:val="0"/>
          <w:i w:val="0"/>
          <w:iCs w:val="0"/>
          <w:caps w:val="0"/>
          <w:smallCaps w:val="0"/>
          <w:noProof w:val="0"/>
          <w:color w:val="000000" w:themeColor="text1" w:themeTint="FF" w:themeShade="FF"/>
          <w:sz w:val="24"/>
          <w:szCs w:val="24"/>
          <w:lang w:val="en-GB"/>
        </w:rPr>
        <w:t>June 2025</w:t>
      </w:r>
    </w:p>
    <w:p w:rsidR="22335868" w:rsidP="687FCD12" w:rsidRDefault="22335868" w14:paraId="531A6812" w14:textId="1970B04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0F2AF4FC">
        <w:rPr>
          <w:rFonts w:ascii="Calibri" w:hAnsi="Calibri" w:eastAsia="Calibri" w:cs="Calibri"/>
          <w:b w:val="0"/>
          <w:bCs w:val="0"/>
          <w:i w:val="0"/>
          <w:iCs w:val="0"/>
          <w:caps w:val="0"/>
          <w:smallCaps w:val="0"/>
          <w:noProof w:val="0"/>
          <w:color w:val="000000" w:themeColor="text1" w:themeTint="FF" w:themeShade="FF"/>
          <w:sz w:val="24"/>
          <w:szCs w:val="24"/>
          <w:lang w:val="en-GB"/>
        </w:rPr>
        <w:t>Contract finish date: 12</w:t>
      </w:r>
      <w:r w:rsidRPr="687FCD12" w:rsidR="0F2AF4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September</w:t>
      </w:r>
    </w:p>
    <w:p w:rsidR="65A0BCB0" w:rsidP="687FCD12" w:rsidRDefault="65A0BCB0" w14:paraId="150EF792" w14:textId="646C636B">
      <w:pPr>
        <w:pStyle w:val="NoSpacing"/>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p>
    <w:p w:rsidR="65A0BCB0" w:rsidP="687FCD12" w:rsidRDefault="65A0BCB0" w14:paraId="2277C2B8" w14:textId="28CA6524">
      <w:pPr>
        <w:pBdr>
          <w:top w:val="nil" w:color="000000" w:sz="0" w:space="0"/>
          <w:left w:val="nil" w:color="000000" w:sz="0" w:space="0"/>
          <w:bottom w:val="nil" w:color="000000" w:sz="0" w:space="0"/>
          <w:right w:val="nil" w:color="000000" w:sz="0" w:space="0"/>
          <w:between w:val="nil" w:color="000000" w:sz="0" w:space="0"/>
        </w:pBdr>
        <w:spacing w:after="0" w:line="240" w:lineRule="auto"/>
        <w:ind w:hanging="2"/>
        <w:rPr>
          <w:color w:val="000000" w:themeColor="text1" w:themeTint="FF" w:themeShade="FF"/>
          <w:sz w:val="24"/>
          <w:szCs w:val="24"/>
        </w:rPr>
      </w:pPr>
      <w:r w:rsidRPr="687FCD12" w:rsidR="1E0AEA98">
        <w:rPr>
          <w:color w:val="000000" w:themeColor="text1" w:themeTint="FF" w:themeShade="FF"/>
          <w:sz w:val="24"/>
          <w:szCs w:val="24"/>
        </w:rPr>
        <w:t>The fee for services is £650.00 per week.  All other T&amp;C’s as per the YTR / BECTU house agreement.</w:t>
      </w:r>
    </w:p>
    <w:p w:rsidR="65A0BCB0" w:rsidP="687FCD12" w:rsidRDefault="65A0BCB0" w14:paraId="50C80C11" w14:textId="7711E46A">
      <w:pPr>
        <w:pStyle w:val="Normal"/>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p>
    <w:p w:rsidR="07E4B67A" w:rsidP="6360A064" w:rsidRDefault="07E4B67A" w14:paraId="315F73D8" w14:textId="09BD6A9F">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1"/>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express an interest please send your CV and a covering letter to </w:t>
      </w:r>
      <w:hyperlink r:id="R800e0015011f4bce">
        <w:r w:rsidRPr="6360A064" w:rsidR="07E4B67A">
          <w:rPr>
            <w:rStyle w:val="Hyperlink"/>
            <w:rFonts w:ascii="Calibri" w:hAnsi="Calibri" w:eastAsia="Calibri" w:cs="Calibri"/>
            <w:b w:val="0"/>
            <w:bCs w:val="0"/>
            <w:i w:val="0"/>
            <w:iCs w:val="0"/>
            <w:caps w:val="0"/>
            <w:smallCaps w:val="0"/>
            <w:strike w:val="0"/>
            <w:dstrike w:val="0"/>
            <w:noProof w:val="0"/>
            <w:sz w:val="24"/>
            <w:szCs w:val="24"/>
            <w:lang w:val="en-GB"/>
          </w:rPr>
          <w:t>jobs@yorktheatreroyal.co.uk</w:t>
        </w:r>
      </w:hyperlink>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by Sunday </w:t>
      </w:r>
      <w:r w:rsidRPr="6360A064" w:rsidR="41F243E2">
        <w:rPr>
          <w:rFonts w:ascii="Calibri" w:hAnsi="Calibri" w:eastAsia="Calibri" w:cs="Calibri"/>
          <w:b w:val="0"/>
          <w:bCs w:val="0"/>
          <w:i w:val="0"/>
          <w:iCs w:val="0"/>
          <w:caps w:val="0"/>
          <w:smallCaps w:val="0"/>
          <w:noProof w:val="0"/>
          <w:color w:val="000000" w:themeColor="text1" w:themeTint="FF" w:themeShade="FF"/>
          <w:sz w:val="24"/>
          <w:szCs w:val="24"/>
          <w:lang w:val="en-GB"/>
        </w:rPr>
        <w:t>06 April</w:t>
      </w: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 Interviews will take place the week </w:t>
      </w: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commencing</w:t>
      </w: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Monday </w:t>
      </w:r>
      <w:r w:rsidRPr="6360A064" w:rsidR="72F4BF14">
        <w:rPr>
          <w:rFonts w:ascii="Calibri" w:hAnsi="Calibri" w:eastAsia="Calibri" w:cs="Calibri"/>
          <w:b w:val="0"/>
          <w:bCs w:val="0"/>
          <w:i w:val="0"/>
          <w:iCs w:val="0"/>
          <w:caps w:val="0"/>
          <w:smallCaps w:val="0"/>
          <w:noProof w:val="0"/>
          <w:color w:val="000000" w:themeColor="text1" w:themeTint="FF" w:themeShade="FF"/>
          <w:sz w:val="24"/>
          <w:szCs w:val="24"/>
          <w:lang w:val="en-GB"/>
        </w:rPr>
        <w:t>0</w:t>
      </w:r>
      <w:r w:rsidRPr="6360A064" w:rsidR="3E2BB7F4">
        <w:rPr>
          <w:rFonts w:ascii="Calibri" w:hAnsi="Calibri" w:eastAsia="Calibri" w:cs="Calibri"/>
          <w:b w:val="0"/>
          <w:bCs w:val="0"/>
          <w:i w:val="0"/>
          <w:iCs w:val="0"/>
          <w:caps w:val="0"/>
          <w:smallCaps w:val="0"/>
          <w:noProof w:val="0"/>
          <w:color w:val="000000" w:themeColor="text1" w:themeTint="FF" w:themeShade="FF"/>
          <w:sz w:val="24"/>
          <w:szCs w:val="24"/>
          <w:lang w:val="en-GB"/>
        </w:rPr>
        <w:t>7</w:t>
      </w: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360A064" w:rsidR="0FD206C7">
        <w:rPr>
          <w:rFonts w:ascii="Calibri" w:hAnsi="Calibri" w:eastAsia="Calibri" w:cs="Calibri"/>
          <w:b w:val="0"/>
          <w:bCs w:val="0"/>
          <w:i w:val="0"/>
          <w:iCs w:val="0"/>
          <w:caps w:val="0"/>
          <w:smallCaps w:val="0"/>
          <w:noProof w:val="0"/>
          <w:color w:val="000000" w:themeColor="text1" w:themeTint="FF" w:themeShade="FF"/>
          <w:sz w:val="24"/>
          <w:szCs w:val="24"/>
          <w:lang w:val="en-GB"/>
        </w:rPr>
        <w:t>April</w:t>
      </w:r>
      <w:r w:rsidRPr="6360A064" w:rsidR="07E4B67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 </w:t>
      </w:r>
    </w:p>
    <w:p w:rsidR="687FCD12" w:rsidP="687FCD12" w:rsidRDefault="687FCD12" w14:paraId="26491F63" w14:textId="6777F775">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1"/>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07E4B67A" w:rsidP="687FCD12" w:rsidRDefault="07E4B67A" w14:paraId="07142AD9" w14:textId="04382561">
      <w:pPr>
        <w:pStyle w:val="NoSpacing"/>
        <w:spacing w:after="0" w:line="240" w:lineRule="auto"/>
        <w:jc w:val="both"/>
        <w:rPr>
          <w:rFonts w:ascii="Calibri" w:hAnsi="Calibri" w:eastAsia="Calibri" w:cs="Calibri"/>
          <w:b w:val="0"/>
          <w:bCs w:val="0"/>
          <w:i w:val="1"/>
          <w:iCs w:val="1"/>
          <w:caps w:val="0"/>
          <w:smallCaps w:val="0"/>
          <w:noProof w:val="0"/>
          <w:color w:val="000000" w:themeColor="text1" w:themeTint="FF" w:themeShade="FF"/>
          <w:sz w:val="24"/>
          <w:szCs w:val="24"/>
          <w:lang w:val="en-GB"/>
        </w:rPr>
      </w:pPr>
      <w:r w:rsidRPr="687FCD12" w:rsidR="07E4B67A">
        <w:rPr>
          <w:rFonts w:ascii="Calibri" w:hAnsi="Calibri" w:eastAsia="Calibri" w:cs="Calibri"/>
          <w:b w:val="0"/>
          <w:bCs w:val="0"/>
          <w:i w:val="1"/>
          <w:iCs w:val="1"/>
          <w:caps w:val="0"/>
          <w:smallCaps w:val="0"/>
          <w:noProof w:val="0"/>
          <w:color w:val="000000" w:themeColor="text1" w:themeTint="FF" w:themeShade="FF"/>
          <w:sz w:val="24"/>
          <w:szCs w:val="24"/>
          <w:lang w:val="en-GB"/>
        </w:rPr>
        <w:t>The Railway Children is part of the Bradford City of Culture celebrations. It is a co</w:t>
      </w:r>
      <w:r w:rsidRPr="687FCD12" w:rsidR="7CAA445D">
        <w:rPr>
          <w:rFonts w:ascii="Calibri" w:hAnsi="Calibri" w:eastAsia="Calibri" w:cs="Calibri"/>
          <w:b w:val="0"/>
          <w:bCs w:val="0"/>
          <w:i w:val="1"/>
          <w:iCs w:val="1"/>
          <w:caps w:val="0"/>
          <w:smallCaps w:val="0"/>
          <w:noProof w:val="0"/>
          <w:color w:val="000000" w:themeColor="text1" w:themeTint="FF" w:themeShade="FF"/>
          <w:sz w:val="24"/>
          <w:szCs w:val="24"/>
          <w:lang w:val="en-GB"/>
        </w:rPr>
        <w:t>-</w:t>
      </w:r>
      <w:r w:rsidRPr="687FCD12" w:rsidR="07E4B67A">
        <w:rPr>
          <w:rFonts w:ascii="Calibri" w:hAnsi="Calibri" w:eastAsia="Calibri" w:cs="Calibri"/>
          <w:b w:val="0"/>
          <w:bCs w:val="0"/>
          <w:i w:val="1"/>
          <w:iCs w:val="1"/>
          <w:caps w:val="0"/>
          <w:smallCaps w:val="0"/>
          <w:noProof w:val="0"/>
          <w:color w:val="000000" w:themeColor="text1" w:themeTint="FF" w:themeShade="FF"/>
          <w:sz w:val="24"/>
          <w:szCs w:val="24"/>
          <w:lang w:val="en-GB"/>
        </w:rPr>
        <w:t xml:space="preserve">production between Bradford 2025, the Keighley and Worth Valley Railway and York Theatre Royal. It is taking place at Oxenhope Railway Station on the Keighley and Worth Vallet Railway where the original </w:t>
      </w:r>
      <w:r w:rsidRPr="687FCD12" w:rsidR="12A797EF">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The </w:t>
      </w:r>
      <w:r w:rsidRPr="687FCD12" w:rsidR="07E4B67A">
        <w:rPr>
          <w:rFonts w:ascii="Calibri" w:hAnsi="Calibri" w:eastAsia="Calibri" w:cs="Calibri"/>
          <w:b w:val="0"/>
          <w:bCs w:val="0"/>
          <w:i w:val="1"/>
          <w:iCs w:val="1"/>
          <w:caps w:val="0"/>
          <w:smallCaps w:val="0"/>
          <w:noProof w:val="0"/>
          <w:color w:val="000000" w:themeColor="text1" w:themeTint="FF" w:themeShade="FF"/>
          <w:sz w:val="24"/>
          <w:szCs w:val="24"/>
          <w:lang w:val="en-GB"/>
        </w:rPr>
        <w:t>Railway Children film was shot. The audience will travel to the theatre by steam train.</w:t>
      </w:r>
    </w:p>
    <w:p w:rsidRPr="00334311" w:rsidR="007C17AF" w:rsidP="687FCD12" w:rsidRDefault="007C17AF" w14:paraId="29E0F2F5" w14:textId="06A873F0">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both"/>
        <w:rPr>
          <w:color w:val="000000"/>
          <w:sz w:val="24"/>
          <w:szCs w:val="24"/>
        </w:rPr>
      </w:pPr>
    </w:p>
    <w:p w:rsidRPr="00731EB6" w:rsidR="007C17AF" w:rsidP="687FCD12" w:rsidRDefault="007C17AF" w14:paraId="35D57839" w14:textId="77777777">
      <w:pPr>
        <w:ind w:hanging="2"/>
        <w:jc w:val="both"/>
        <w:rPr>
          <w:sz w:val="24"/>
          <w:szCs w:val="24"/>
        </w:rPr>
      </w:pPr>
      <w:r w:rsidRPr="687FCD12" w:rsidR="55A25027">
        <w:rPr>
          <w:b w:val="1"/>
          <w:bCs w:val="1"/>
          <w:sz w:val="24"/>
          <w:szCs w:val="24"/>
        </w:rPr>
        <w:t>York Theatre Royal</w:t>
      </w:r>
    </w:p>
    <w:p w:rsidRPr="00731EB6" w:rsidR="007C17AF" w:rsidP="687FCD12" w:rsidRDefault="007C17AF" w14:paraId="5971E6AA" w14:textId="77777777">
      <w:pPr>
        <w:ind w:hanging="2"/>
        <w:jc w:val="both"/>
        <w:rPr>
          <w:sz w:val="24"/>
          <w:szCs w:val="24"/>
        </w:rPr>
      </w:pPr>
      <w:r w:rsidRPr="687FCD12" w:rsidR="55A25027">
        <w:rPr>
          <w:sz w:val="24"/>
          <w:szCs w:val="24"/>
        </w:rPr>
        <w:t xml:space="preserve">York Theatre Royal is one of the region’s most successful producing theatres welcoming more than 185,000 visitors each year to a unique </w:t>
      </w:r>
      <w:r w:rsidRPr="687FCD12" w:rsidR="55A25027">
        <w:rPr>
          <w:sz w:val="24"/>
          <w:szCs w:val="24"/>
        </w:rPr>
        <w:t>2</w:t>
      </w:r>
      <w:r w:rsidRPr="687FCD12" w:rsidR="55A25027">
        <w:rPr>
          <w:sz w:val="24"/>
          <w:szCs w:val="24"/>
        </w:rPr>
        <w:t>80</w:t>
      </w:r>
      <w:r w:rsidRPr="687FCD12" w:rsidR="55A25027">
        <w:rPr>
          <w:sz w:val="24"/>
          <w:szCs w:val="24"/>
        </w:rPr>
        <w:t xml:space="preserve"> year old</w:t>
      </w:r>
      <w:r w:rsidRPr="687FCD12" w:rsidR="55A25027">
        <w:rPr>
          <w:sz w:val="24"/>
          <w:szCs w:val="24"/>
        </w:rPr>
        <w:t xml:space="preserve"> building in the heart of the beautiful and historic city of York - </w:t>
      </w:r>
      <w:hyperlink r:id="R2fc81afa6e95467a">
        <w:r w:rsidRPr="687FCD12" w:rsidR="55A25027">
          <w:rPr>
            <w:color w:val="0563C1"/>
            <w:sz w:val="24"/>
            <w:szCs w:val="24"/>
            <w:u w:val="single"/>
          </w:rPr>
          <w:t>www.visityork.org</w:t>
        </w:r>
      </w:hyperlink>
      <w:r w:rsidRPr="687FCD12" w:rsidR="55A25027">
        <w:rPr>
          <w:sz w:val="24"/>
          <w:szCs w:val="24"/>
        </w:rPr>
        <w:t>.</w:t>
      </w:r>
    </w:p>
    <w:p w:rsidRPr="00731EB6" w:rsidR="007C17AF" w:rsidP="687FCD12" w:rsidRDefault="007C17AF" w14:paraId="01AAFE4C" w14:textId="79F32C10">
      <w:pPr>
        <w:ind w:hanging="2"/>
        <w:jc w:val="both"/>
        <w:rPr>
          <w:sz w:val="24"/>
          <w:szCs w:val="24"/>
        </w:rPr>
      </w:pPr>
      <w:r w:rsidRPr="687FCD12" w:rsidR="55A25027">
        <w:rPr>
          <w:sz w:val="24"/>
          <w:szCs w:val="24"/>
        </w:rPr>
        <w:t xml:space="preserve">Supported by Arts Council England and City of York Council, the Theatre Royal provides an exciting mixed programme of work in our </w:t>
      </w:r>
      <w:r w:rsidRPr="687FCD12" w:rsidR="55A25027">
        <w:rPr>
          <w:sz w:val="24"/>
          <w:szCs w:val="24"/>
        </w:rPr>
        <w:t>760 seat</w:t>
      </w:r>
      <w:r w:rsidRPr="687FCD12" w:rsidR="55A25027">
        <w:rPr>
          <w:sz w:val="24"/>
          <w:szCs w:val="24"/>
        </w:rPr>
        <w:t xml:space="preserve"> main house, 70 seat Studio Theatre and in amazing </w:t>
      </w:r>
      <w:r w:rsidRPr="687FCD12" w:rsidR="55A25027">
        <w:rPr>
          <w:sz w:val="24"/>
          <w:szCs w:val="24"/>
        </w:rPr>
        <w:t>site specific</w:t>
      </w:r>
      <w:r w:rsidRPr="687FCD12" w:rsidR="55A25027">
        <w:rPr>
          <w:sz w:val="24"/>
          <w:szCs w:val="24"/>
        </w:rPr>
        <w:t xml:space="preserve"> locations throughout the city. We have an international reputation for the outstanding quality of our own produced work, as well as long standing partnerships with many other creative organisations including Wise Children. We also welcome a range of the country’s leading touring companies to York including Ballet Black and English Touring Opera to offer a</w:t>
      </w:r>
      <w:r w:rsidRPr="687FCD12" w:rsidR="55A25027">
        <w:rPr>
          <w:sz w:val="24"/>
          <w:szCs w:val="24"/>
        </w:rPr>
        <w:t xml:space="preserve"> different perspective </w:t>
      </w:r>
      <w:r w:rsidRPr="687FCD12" w:rsidR="55A25027">
        <w:rPr>
          <w:sz w:val="24"/>
          <w:szCs w:val="24"/>
        </w:rPr>
        <w:t xml:space="preserve">to our audiences – </w:t>
      </w:r>
      <w:hyperlink r:id="R8b707a263df14da8">
        <w:r w:rsidRPr="687FCD12" w:rsidR="55A25027">
          <w:rPr>
            <w:color w:val="0563C1"/>
            <w:sz w:val="24"/>
            <w:szCs w:val="24"/>
            <w:u w:val="single"/>
          </w:rPr>
          <w:t>www.yorktheatreroyal.co.uk</w:t>
        </w:r>
      </w:hyperlink>
      <w:r w:rsidRPr="687FCD12" w:rsidR="55A25027">
        <w:rPr>
          <w:sz w:val="24"/>
          <w:szCs w:val="24"/>
        </w:rPr>
        <w:t>.</w:t>
      </w:r>
    </w:p>
    <w:p w:rsidR="55A25027" w:rsidP="687FCD12" w:rsidRDefault="55A25027" w14:paraId="217FA226" w14:textId="4BD4F94D">
      <w:pPr>
        <w:ind w:hanging="2"/>
        <w:jc w:val="both"/>
        <w:rPr>
          <w:sz w:val="24"/>
          <w:szCs w:val="24"/>
        </w:rPr>
      </w:pPr>
      <w:r w:rsidRPr="687FCD12" w:rsidR="55A25027">
        <w:rPr>
          <w:sz w:val="24"/>
          <w:szCs w:val="24"/>
        </w:rPr>
        <w:t xml:space="preserve">York Theatre Royal has an outstanding </w:t>
      </w:r>
      <w:r w:rsidRPr="687FCD12" w:rsidR="55A25027">
        <w:rPr>
          <w:sz w:val="24"/>
          <w:szCs w:val="24"/>
        </w:rPr>
        <w:t>track record</w:t>
      </w:r>
      <w:r w:rsidRPr="687FCD12" w:rsidR="55A25027">
        <w:rPr>
          <w:sz w:val="24"/>
          <w:szCs w:val="24"/>
        </w:rPr>
        <w:t xml:space="preserve"> of community engagement, </w:t>
      </w:r>
      <w:r w:rsidRPr="687FCD12" w:rsidR="55A25027">
        <w:rPr>
          <w:sz w:val="24"/>
          <w:szCs w:val="24"/>
        </w:rPr>
        <w:t>developed</w:t>
      </w:r>
      <w:r w:rsidRPr="687FCD12" w:rsidR="55A25027">
        <w:rPr>
          <w:sz w:val="24"/>
          <w:szCs w:val="24"/>
        </w:rPr>
        <w:t xml:space="preserve"> and delivered over many years. We are </w:t>
      </w:r>
      <w:r w:rsidRPr="687FCD12" w:rsidR="55A25027">
        <w:rPr>
          <w:sz w:val="24"/>
          <w:szCs w:val="24"/>
        </w:rPr>
        <w:t>very proud</w:t>
      </w:r>
      <w:r w:rsidRPr="687FCD12" w:rsidR="55A25027">
        <w:rPr>
          <w:sz w:val="24"/>
          <w:szCs w:val="24"/>
        </w:rPr>
        <w:t xml:space="preserve"> of our innovative, </w:t>
      </w:r>
      <w:r w:rsidRPr="687FCD12" w:rsidR="55A25027">
        <w:rPr>
          <w:sz w:val="24"/>
          <w:szCs w:val="24"/>
        </w:rPr>
        <w:t>far-reaching</w:t>
      </w:r>
      <w:r w:rsidRPr="687FCD12" w:rsidR="55A25027">
        <w:rPr>
          <w:sz w:val="24"/>
          <w:szCs w:val="24"/>
        </w:rPr>
        <w:t xml:space="preserve"> and proactive projects that celebrate creativity in our community. We are ambitious to extend our reach and enable more people to live creative and fulfilling lives. </w:t>
      </w:r>
    </w:p>
    <w:p w:rsidR="687FCD12" w:rsidP="687FCD12" w:rsidRDefault="687FCD12" w14:paraId="5F8C6B27" w14:textId="43C40F81">
      <w:pPr>
        <w:ind w:hanging="2"/>
        <w:jc w:val="both"/>
        <w:rPr>
          <w:sz w:val="24"/>
          <w:szCs w:val="24"/>
        </w:rPr>
      </w:pPr>
    </w:p>
    <w:p w:rsidR="068C040E" w:rsidP="687FCD12" w:rsidRDefault="068C040E" w14:paraId="420F3158" w14:textId="381E09E6">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GB"/>
        </w:rPr>
      </w:pPr>
      <w:r w:rsidRPr="687FCD12" w:rsidR="068C040E">
        <w:rPr>
          <w:rFonts w:ascii="Calibri" w:hAnsi="Calibri" w:eastAsia="Calibri" w:cs="Calibri"/>
          <w:b w:val="1"/>
          <w:bCs w:val="1"/>
          <w:i w:val="0"/>
          <w:iCs w:val="0"/>
          <w:caps w:val="0"/>
          <w:smallCaps w:val="0"/>
          <w:noProof w:val="0"/>
          <w:color w:val="000000" w:themeColor="text1" w:themeTint="FF" w:themeShade="FF"/>
          <w:sz w:val="24"/>
          <w:szCs w:val="24"/>
          <w:lang w:val="en-GB"/>
        </w:rPr>
        <w:t>About Bradford 2025</w:t>
      </w:r>
    </w:p>
    <w:p w:rsidR="687FCD12" w:rsidP="687FCD12" w:rsidRDefault="687FCD12" w14:paraId="6151601C" w14:textId="594F81A6">
      <w:pPr>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en-GB"/>
        </w:rPr>
      </w:pPr>
    </w:p>
    <w:p w:rsidR="511B0DA0" w:rsidP="687FCD12" w:rsidRDefault="511B0DA0" w14:paraId="281E73CF" w14:textId="7732F43A">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Bradford 2025 UK City of Culture (Bradford 2025) runs from January 2025 to December 2025 and is a celebration of Bradford city and district, taking place across its city, towns, </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villages</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greenspaces. It will </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showcase</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rich history of the area and spotlight its dynamic contemporary culture in all forms; dance and theatre, music and film, visual arts and crafts, </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food</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sport. </w:t>
      </w:r>
    </w:p>
    <w:p w:rsidR="687FCD12" w:rsidP="687FCD12" w:rsidRDefault="687FCD12" w14:paraId="74D8ED94" w14:textId="532FEA36">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511B0DA0" w:rsidP="687FCD12" w:rsidRDefault="511B0DA0" w14:paraId="6FAAA085" w14:textId="02DA828E">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City of Culture designation has already brought significant investment to the region and been a catalyst for development. It is set to have a lifelong impact through its reshaping of the local curriculum, skills and training programmes, investment in existing and new creative spaces, and </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open up</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opportunities for cultural participation. </w:t>
      </w:r>
    </w:p>
    <w:p w:rsidR="687FCD12" w:rsidP="687FCD12" w:rsidRDefault="687FCD12" w14:paraId="7D72F4F2" w14:textId="6C783392">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511B0DA0" w:rsidP="687FCD12" w:rsidRDefault="511B0DA0" w14:paraId="00772132" w14:textId="081C9133">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can find out more about Bradford 2025 </w:t>
      </w:r>
      <w:hyperlink r:id="Red633534ecf34026">
        <w:r w:rsidRPr="687FCD12" w:rsidR="511B0DA0">
          <w:rPr>
            <w:rStyle w:val="Hyperlink"/>
            <w:rFonts w:ascii="Calibri" w:hAnsi="Calibri" w:eastAsia="Calibri" w:cs="Calibri"/>
            <w:b w:val="0"/>
            <w:bCs w:val="0"/>
            <w:i w:val="0"/>
            <w:iCs w:val="0"/>
            <w:caps w:val="0"/>
            <w:smallCaps w:val="0"/>
            <w:noProof w:val="0"/>
            <w:color w:val="000000" w:themeColor="text1" w:themeTint="FF" w:themeShade="FF"/>
            <w:sz w:val="24"/>
            <w:szCs w:val="24"/>
            <w:lang w:val="en-GB"/>
          </w:rPr>
          <w:t>on our website</w:t>
        </w:r>
      </w:hyperlink>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1B0DA0" w:rsidP="687FCD12" w:rsidRDefault="511B0DA0" w14:paraId="7CFC0408" w14:textId="19E9FCF8">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87FCD12" w:rsidR="511B0DA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11B0DA0" w:rsidP="687FCD12" w:rsidRDefault="511B0DA0" w14:paraId="238B7453" w14:textId="1721E33F">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511B0DA0">
        <w:rPr>
          <w:rFonts w:ascii="Calibri" w:hAnsi="Calibri" w:eastAsia="Calibri" w:cs="Calibri"/>
          <w:b w:val="1"/>
          <w:bCs w:val="1"/>
          <w:i w:val="0"/>
          <w:iCs w:val="0"/>
          <w:caps w:val="0"/>
          <w:smallCaps w:val="0"/>
          <w:noProof w:val="0"/>
          <w:color w:val="000000" w:themeColor="text1" w:themeTint="FF" w:themeShade="FF"/>
          <w:sz w:val="24"/>
          <w:szCs w:val="24"/>
          <w:lang w:val="en-GB"/>
        </w:rPr>
        <w:t>The Railway Children</w:t>
      </w:r>
    </w:p>
    <w:p w:rsidR="687FCD12" w:rsidP="687FCD12" w:rsidRDefault="687FCD12" w14:paraId="3F307674" w14:textId="0B157599">
      <w:pPr>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GB"/>
        </w:rPr>
      </w:pPr>
    </w:p>
    <w:p w:rsidR="511B0DA0" w:rsidP="687FCD12" w:rsidRDefault="511B0DA0" w14:paraId="0D2C5BE2" w14:textId="45610DB3">
      <w:pPr>
        <w:spacing w:before="0" w:beforeAutospacing="off" w:after="0" w:afterAutospacing="off" w:line="240" w:lineRule="auto"/>
        <w:ind w:left="0" w:right="0" w:hanging="2"/>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Mike Kenny’s enchanting stage adaptation of E. Nesbit’s classic novel has won thousands of admirers since it premiered in 2008. Now, for the first time, </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we’re</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taking this production for a ride along the iconic Keighley &amp; Worth Valley Railway, familiar to millions from the film adaptation of </w:t>
      </w:r>
      <w:r w:rsidRPr="687FCD12" w:rsidR="511B0DA0">
        <w:rPr>
          <w:rFonts w:ascii="Calibri" w:hAnsi="Calibri" w:eastAsia="Calibri" w:cs="Calibri"/>
          <w:b w:val="0"/>
          <w:bCs w:val="0"/>
          <w:i w:val="1"/>
          <w:iCs w:val="1"/>
          <w:caps w:val="0"/>
          <w:smallCaps w:val="0"/>
          <w:noProof w:val="0"/>
          <w:color w:val="000000" w:themeColor="text1" w:themeTint="FF" w:themeShade="FF"/>
          <w:sz w:val="24"/>
          <w:szCs w:val="24"/>
          <w:lang w:val="en-GB"/>
        </w:rPr>
        <w:t>The Railway Children</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Exclusively for Bradford 2025, the show begins when </w:t>
      </w:r>
      <w:r w:rsidRPr="687FCD12" w:rsidR="6A7778B5">
        <w:rPr>
          <w:rFonts w:ascii="Calibri" w:hAnsi="Calibri" w:eastAsia="Calibri" w:cs="Calibri"/>
          <w:b w:val="0"/>
          <w:bCs w:val="0"/>
          <w:i w:val="0"/>
          <w:iCs w:val="0"/>
          <w:caps w:val="0"/>
          <w:smallCaps w:val="0"/>
          <w:noProof w:val="0"/>
          <w:color w:val="000000" w:themeColor="text1" w:themeTint="FF" w:themeShade="FF"/>
          <w:sz w:val="24"/>
          <w:szCs w:val="24"/>
          <w:lang w:val="en-GB"/>
        </w:rPr>
        <w:t>the audience</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board a steam train at Keighley, then travel the full length of this historic railway. When </w:t>
      </w:r>
      <w:r w:rsidRPr="687FCD12" w:rsidR="1AD028F4">
        <w:rPr>
          <w:rFonts w:ascii="Calibri" w:hAnsi="Calibri" w:eastAsia="Calibri" w:cs="Calibri"/>
          <w:b w:val="0"/>
          <w:bCs w:val="0"/>
          <w:i w:val="0"/>
          <w:iCs w:val="0"/>
          <w:caps w:val="0"/>
          <w:smallCaps w:val="0"/>
          <w:noProof w:val="0"/>
          <w:color w:val="000000" w:themeColor="text1" w:themeTint="FF" w:themeShade="FF"/>
          <w:sz w:val="24"/>
          <w:szCs w:val="24"/>
          <w:lang w:val="en-GB"/>
        </w:rPr>
        <w:t>they</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reach the end of the line at Oxenhope, </w:t>
      </w:r>
      <w:r w:rsidRPr="687FCD12" w:rsidR="06D6A3BA">
        <w:rPr>
          <w:rFonts w:ascii="Calibri" w:hAnsi="Calibri" w:eastAsia="Calibri" w:cs="Calibri"/>
          <w:b w:val="0"/>
          <w:bCs w:val="0"/>
          <w:i w:val="0"/>
          <w:iCs w:val="0"/>
          <w:caps w:val="0"/>
          <w:smallCaps w:val="0"/>
          <w:noProof w:val="0"/>
          <w:color w:val="000000" w:themeColor="text1" w:themeTint="FF" w:themeShade="FF"/>
          <w:sz w:val="24"/>
          <w:szCs w:val="24"/>
          <w:lang w:val="en-GB"/>
        </w:rPr>
        <w:t>audiences will</w:t>
      </w:r>
      <w:r w:rsidRPr="687FCD12" w:rsidR="511B0D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find a purpose-built auditorium within the station’s Engine Shed – and a new version of the production, directed by Damian Cruden, which tells the story of three children forced to move from London to Yorkshire after their father is falsely imprisoned.</w:t>
      </w:r>
    </w:p>
    <w:p w:rsidR="687FCD12" w:rsidP="687FCD12" w:rsidRDefault="687FCD12" w14:paraId="309BEA72" w14:textId="3425AD30">
      <w:pPr>
        <w:ind w:left="-2" w:hanging="0"/>
        <w:rPr>
          <w:sz w:val="24"/>
          <w:szCs w:val="24"/>
        </w:rPr>
      </w:pPr>
    </w:p>
    <w:p w:rsidR="687FCD12" w:rsidP="2D4B83F1" w:rsidRDefault="687FCD12" w14:paraId="21F8CECE" w14:textId="387D3C73">
      <w:pPr>
        <w:spacing w:after="200" w:line="276" w:lineRule="auto"/>
        <w:ind w:hanging="2"/>
        <w:rPr>
          <w:rFonts w:ascii="Calibri" w:hAnsi="Calibri" w:eastAsia="Calibri" w:cs="Calibri"/>
          <w:b w:val="0"/>
          <w:bCs w:val="0"/>
          <w:i w:val="0"/>
          <w:iCs w:val="0"/>
          <w:caps w:val="0"/>
          <w:smallCaps w:val="0"/>
          <w:noProof w:val="0"/>
          <w:color w:val="000000" w:themeColor="text1" w:themeTint="FF" w:themeShade="FF"/>
          <w:sz w:val="24"/>
          <w:szCs w:val="24"/>
          <w:lang w:val="en"/>
        </w:rPr>
      </w:pP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Work Permits</w:t>
      </w:r>
    </w:p>
    <w:p w:rsidR="687FCD12" w:rsidP="2D4B83F1" w:rsidRDefault="687FCD12" w14:paraId="689BB7CB" w14:textId="4D6C1D5A">
      <w:pPr>
        <w:spacing w:after="200" w:line="276" w:lineRule="auto"/>
        <w:ind w:hanging="2"/>
        <w:rPr>
          <w:rFonts w:ascii="Calibri" w:hAnsi="Calibri" w:eastAsia="Calibri" w:cs="Calibri"/>
          <w:b w:val="0"/>
          <w:bCs w:val="0"/>
          <w:i w:val="0"/>
          <w:iCs w:val="0"/>
          <w:caps w:val="0"/>
          <w:smallCaps w:val="0"/>
          <w:noProof w:val="0"/>
          <w:color w:val="000000" w:themeColor="text1" w:themeTint="FF" w:themeShade="FF"/>
          <w:sz w:val="24"/>
          <w:szCs w:val="24"/>
          <w:lang w:val="en"/>
        </w:rPr>
      </w:pP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Under the Asylum and Immigration Act, we </w:t>
      </w: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check that anyone taking up employment with us has the legal right to work in the UK. Successful applicants may be asked to provide us with documentary evidence to support their entitlement to work in the UK prior to taking up employment.</w:t>
      </w:r>
    </w:p>
    <w:p w:rsidR="687FCD12" w:rsidP="2D4B83F1" w:rsidRDefault="687FCD12" w14:paraId="0D8B56DB" w14:textId="5481452B">
      <w:pPr>
        <w:spacing w:after="200" w:line="276" w:lineRule="auto"/>
        <w:ind w:hanging="2"/>
        <w:rPr>
          <w:rFonts w:ascii="Calibri" w:hAnsi="Calibri" w:eastAsia="Calibri" w:cs="Calibri"/>
          <w:b w:val="0"/>
          <w:bCs w:val="0"/>
          <w:i w:val="0"/>
          <w:iCs w:val="0"/>
          <w:caps w:val="0"/>
          <w:smallCaps w:val="0"/>
          <w:noProof w:val="0"/>
          <w:color w:val="000000" w:themeColor="text1" w:themeTint="FF" w:themeShade="FF"/>
          <w:sz w:val="24"/>
          <w:szCs w:val="24"/>
          <w:lang w:val="en"/>
        </w:rPr>
      </w:pP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In the event of</w:t>
      </w: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 offer of employment being made, we will take up references and reserve the right to </w:t>
      </w: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validate</w:t>
      </w: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 information entered on this form.</w:t>
      </w:r>
    </w:p>
    <w:p w:rsidR="687FCD12" w:rsidP="2D4B83F1" w:rsidRDefault="687FCD12" w14:paraId="0DCA1AC3" w14:textId="094581D5">
      <w:pPr>
        <w:spacing w:after="200" w:line="276" w:lineRule="auto"/>
        <w:ind w:hanging="2"/>
        <w:rPr>
          <w:rFonts w:ascii="Calibri" w:hAnsi="Calibri" w:eastAsia="Calibri" w:cs="Calibri"/>
          <w:b w:val="0"/>
          <w:bCs w:val="0"/>
          <w:i w:val="0"/>
          <w:iCs w:val="0"/>
          <w:caps w:val="0"/>
          <w:smallCaps w:val="0"/>
          <w:noProof w:val="0"/>
          <w:color w:val="000000" w:themeColor="text1" w:themeTint="FF" w:themeShade="FF"/>
          <w:sz w:val="24"/>
          <w:szCs w:val="24"/>
          <w:lang w:val="en"/>
        </w:rPr>
      </w:pP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If you have any questions or would like any </w:t>
      </w: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assistance</w:t>
      </w: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please </w:t>
      </w: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don’t</w:t>
      </w:r>
      <w:r w:rsidRPr="2D4B83F1" w:rsidR="6FB171E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hesitate to contact us at </w:t>
      </w:r>
      <w:hyperlink r:id="Rb8288f1dc51140ca">
        <w:r w:rsidRPr="2D4B83F1" w:rsidR="6FB171E2">
          <w:rPr>
            <w:rStyle w:val="Hyperlink"/>
            <w:rFonts w:ascii="Calibri" w:hAnsi="Calibri" w:eastAsia="Calibri" w:cs="Calibri"/>
            <w:b w:val="1"/>
            <w:bCs w:val="1"/>
            <w:i w:val="0"/>
            <w:iCs w:val="0"/>
            <w:caps w:val="0"/>
            <w:smallCaps w:val="0"/>
            <w:noProof w:val="0"/>
            <w:sz w:val="24"/>
            <w:szCs w:val="24"/>
            <w:lang w:val="en-GB"/>
          </w:rPr>
          <w:t>jobs@yorktheatreroyal.co.uk</w:t>
        </w:r>
      </w:hyperlink>
    </w:p>
    <w:p w:rsidR="687FCD12" w:rsidP="2D4B83F1" w:rsidRDefault="687FCD12" w14:paraId="607B87AE" w14:textId="169FE9A9">
      <w:pPr>
        <w:spacing w:after="200" w:line="276" w:lineRule="auto"/>
        <w:ind w:hanging="2"/>
        <w:rPr>
          <w:rFonts w:ascii="Calibri" w:hAnsi="Calibri" w:eastAsia="Calibri" w:cs="Calibri"/>
          <w:b w:val="0"/>
          <w:bCs w:val="0"/>
          <w:i w:val="0"/>
          <w:iCs w:val="0"/>
          <w:caps w:val="0"/>
          <w:smallCaps w:val="0"/>
          <w:noProof w:val="0"/>
          <w:color w:val="000000" w:themeColor="text1" w:themeTint="FF" w:themeShade="FF"/>
          <w:sz w:val="24"/>
          <w:szCs w:val="24"/>
          <w:lang w:val="en"/>
        </w:rPr>
      </w:pPr>
      <w:r w:rsidRPr="2D4B83F1" w:rsidR="6FB171E2">
        <w:rPr>
          <w:rFonts w:ascii="Calibri" w:hAnsi="Calibri" w:eastAsia="Calibri" w:cs="Calibri"/>
          <w:b w:val="0"/>
          <w:bCs w:val="0"/>
          <w:i w:val="0"/>
          <w:iCs w:val="0"/>
          <w:caps w:val="0"/>
          <w:smallCaps w:val="0"/>
          <w:noProof w:val="0"/>
          <w:color w:val="000000" w:themeColor="text1" w:themeTint="FF" w:themeShade="FF"/>
          <w:sz w:val="24"/>
          <w:szCs w:val="24"/>
          <w:lang w:val="en-GB"/>
        </w:rPr>
        <w:t>Good luck with your application</w:t>
      </w:r>
    </w:p>
    <w:p w:rsidR="687FCD12" w:rsidP="2D4B83F1" w:rsidRDefault="687FCD12" w14:paraId="50FB779A" w14:textId="67B0E00D">
      <w:pPr>
        <w:pStyle w:val="Normal"/>
        <w:spacing w:after="200" w:line="276" w:lineRule="auto"/>
        <w:jc w:val="center"/>
        <w:rPr>
          <w:b w:val="1"/>
          <w:bCs w:val="1"/>
          <w:sz w:val="24"/>
          <w:szCs w:val="24"/>
          <w:lang w:val="en"/>
        </w:rPr>
      </w:pPr>
    </w:p>
    <w:p w:rsidR="687FCD12" w:rsidP="687FCD12" w:rsidRDefault="687FCD12" w14:paraId="51A3F2BD" w14:textId="4AA4FE0D">
      <w:pPr>
        <w:spacing w:after="200" w:line="276" w:lineRule="auto"/>
        <w:jc w:val="center"/>
        <w:rPr>
          <w:b w:val="1"/>
          <w:bCs w:val="1"/>
          <w:sz w:val="24"/>
          <w:szCs w:val="24"/>
          <w:lang w:val="en"/>
        </w:rPr>
      </w:pPr>
    </w:p>
    <w:p w:rsidR="687FCD12" w:rsidP="2D4B83F1" w:rsidRDefault="687FCD12" w14:paraId="28ECC748" w14:textId="270D337D">
      <w:pPr>
        <w:pStyle w:val="Normal"/>
        <w:spacing w:after="200" w:line="276" w:lineRule="auto"/>
        <w:jc w:val="center"/>
      </w:pPr>
      <w:r w:rsidR="3B2477CA">
        <w:drawing>
          <wp:inline wp14:editId="77D13552" wp14:anchorId="7F524D3A">
            <wp:extent cx="1762125" cy="1162050"/>
            <wp:effectExtent l="0" t="0" r="0" b="0"/>
            <wp:docPr id="1473064931" name="" descr="YTR-2019-Logo-CMYK-Charcoal" title=""/>
            <wp:cNvGraphicFramePr>
              <a:graphicFrameLocks noChangeAspect="1"/>
            </wp:cNvGraphicFramePr>
            <a:graphic>
              <a:graphicData uri="http://schemas.openxmlformats.org/drawingml/2006/picture">
                <pic:pic>
                  <pic:nvPicPr>
                    <pic:cNvPr id="0" name=""/>
                    <pic:cNvPicPr/>
                  </pic:nvPicPr>
                  <pic:blipFill>
                    <a:blip r:embed="Rfd745b9bbe2c4d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62125" cy="1162050"/>
                    </a:xfrm>
                    <a:prstGeom prst="rect">
                      <a:avLst/>
                    </a:prstGeom>
                  </pic:spPr>
                </pic:pic>
              </a:graphicData>
            </a:graphic>
          </wp:inline>
        </w:drawing>
      </w:r>
    </w:p>
    <w:p w:rsidR="001D20B7" w:rsidP="0093406C" w:rsidRDefault="001D20B7" w14:paraId="407BF8BA" w14:textId="5F82D760">
      <w:pPr>
        <w:autoSpaceDE w:val="0"/>
        <w:autoSpaceDN w:val="0"/>
        <w:spacing w:after="200" w:line="276" w:lineRule="auto"/>
        <w:jc w:val="center"/>
        <w:rPr>
          <w:b w:val="1"/>
          <w:bCs w:val="1"/>
          <w:sz w:val="24"/>
          <w:szCs w:val="24"/>
          <w:lang w:val="en"/>
        </w:rPr>
      </w:pPr>
      <w:r w:rsidRPr="15A7EC7D" w:rsidR="5B61D1AF">
        <w:rPr>
          <w:b w:val="1"/>
          <w:bCs w:val="1"/>
          <w:sz w:val="24"/>
          <w:szCs w:val="24"/>
          <w:lang w:val="en"/>
        </w:rPr>
        <w:t>ROLE</w:t>
      </w:r>
      <w:r w:rsidRPr="15A7EC7D" w:rsidR="001D20B7">
        <w:rPr>
          <w:b w:val="1"/>
          <w:bCs w:val="1"/>
          <w:sz w:val="24"/>
          <w:szCs w:val="24"/>
          <w:lang w:val="en"/>
        </w:rPr>
        <w:t xml:space="preserve"> DESCRIPTION</w:t>
      </w:r>
    </w:p>
    <w:p w:rsidR="001D20B7" w:rsidP="001D20B7" w:rsidRDefault="001D20B7" w14:paraId="3EDA05D7" w14:textId="41723D4F">
      <w:pPr>
        <w:pStyle w:val="ListParagraph"/>
        <w:numPr>
          <w:ilvl w:val="0"/>
          <w:numId w:val="2"/>
        </w:numPr>
        <w:autoSpaceDE w:val="0"/>
        <w:autoSpaceDN w:val="0"/>
        <w:spacing w:after="200" w:line="276" w:lineRule="auto"/>
        <w:rPr>
          <w:b/>
          <w:bCs/>
          <w:sz w:val="24"/>
          <w:szCs w:val="24"/>
          <w:lang w:val="en"/>
        </w:rPr>
      </w:pPr>
      <w:r>
        <w:rPr>
          <w:b/>
          <w:bCs/>
          <w:sz w:val="24"/>
          <w:szCs w:val="24"/>
          <w:lang w:val="en"/>
        </w:rPr>
        <w:t>Job Title:</w:t>
      </w:r>
      <w:r>
        <w:rPr>
          <w:b/>
          <w:bCs/>
          <w:sz w:val="24"/>
          <w:szCs w:val="24"/>
          <w:lang w:val="en"/>
        </w:rPr>
        <w:tab/>
      </w:r>
      <w:r>
        <w:rPr>
          <w:b/>
          <w:bCs/>
          <w:sz w:val="24"/>
          <w:szCs w:val="24"/>
          <w:lang w:val="en"/>
        </w:rPr>
        <w:tab/>
      </w:r>
      <w:r w:rsidRPr="001D20B7">
        <w:rPr>
          <w:sz w:val="24"/>
          <w:szCs w:val="24"/>
          <w:lang w:val="en"/>
        </w:rPr>
        <w:t>Head of Stage</w:t>
      </w:r>
    </w:p>
    <w:p w:rsidR="001D20B7" w:rsidP="001D20B7" w:rsidRDefault="001D20B7" w14:paraId="56A6D98A" w14:textId="59F454CE">
      <w:pPr>
        <w:pStyle w:val="ListParagraph"/>
        <w:autoSpaceDE w:val="0"/>
        <w:autoSpaceDN w:val="0"/>
        <w:spacing w:after="200" w:line="276" w:lineRule="auto"/>
        <w:rPr>
          <w:b/>
          <w:bCs/>
          <w:sz w:val="24"/>
          <w:szCs w:val="24"/>
          <w:lang w:val="en"/>
        </w:rPr>
      </w:pPr>
    </w:p>
    <w:p w:rsidRPr="007C17AF" w:rsidR="000D2325" w:rsidP="007C17AF" w:rsidRDefault="001D20B7" w14:paraId="7D1A60CA" w14:textId="2D3C8DEC">
      <w:pPr>
        <w:pStyle w:val="ListParagraph"/>
        <w:autoSpaceDE w:val="0"/>
        <w:autoSpaceDN w:val="0"/>
        <w:spacing w:after="200" w:line="276" w:lineRule="auto"/>
        <w:rPr>
          <w:sz w:val="24"/>
          <w:szCs w:val="24"/>
          <w:lang w:val="en"/>
        </w:rPr>
      </w:pPr>
      <w:r>
        <w:rPr>
          <w:b/>
          <w:bCs/>
          <w:sz w:val="24"/>
          <w:szCs w:val="24"/>
          <w:lang w:val="en"/>
        </w:rPr>
        <w:t>Reports to:</w:t>
      </w:r>
      <w:r>
        <w:rPr>
          <w:b/>
          <w:bCs/>
          <w:sz w:val="24"/>
          <w:szCs w:val="24"/>
          <w:lang w:val="en"/>
        </w:rPr>
        <w:tab/>
      </w:r>
      <w:r>
        <w:rPr>
          <w:b/>
          <w:bCs/>
          <w:sz w:val="24"/>
          <w:szCs w:val="24"/>
          <w:lang w:val="en"/>
        </w:rPr>
        <w:tab/>
      </w:r>
      <w:r w:rsidRPr="001D20B7">
        <w:rPr>
          <w:sz w:val="24"/>
          <w:szCs w:val="24"/>
          <w:lang w:val="en"/>
        </w:rPr>
        <w:t>Production</w:t>
      </w:r>
      <w:r w:rsidR="00CA27E0">
        <w:rPr>
          <w:sz w:val="24"/>
          <w:szCs w:val="24"/>
          <w:lang w:val="en"/>
        </w:rPr>
        <w:t xml:space="preserve"> Manager</w:t>
      </w:r>
    </w:p>
    <w:p w:rsidRPr="001D20B7" w:rsidR="001D20B7" w:rsidP="001D20B7" w:rsidRDefault="001D20B7" w14:paraId="1007BFFD" w14:textId="6F01E0D8">
      <w:pPr>
        <w:autoSpaceDE w:val="0"/>
        <w:autoSpaceDN w:val="0"/>
        <w:spacing w:after="200" w:line="276" w:lineRule="auto"/>
        <w:rPr>
          <w:sz w:val="24"/>
          <w:szCs w:val="24"/>
          <w:lang w:val="en"/>
        </w:rPr>
      </w:pPr>
      <w:r w:rsidRPr="001D20B7">
        <w:rPr>
          <w:sz w:val="24"/>
          <w:szCs w:val="24"/>
          <w:lang w:val="en"/>
        </w:rPr>
        <w:t>…………………………………………………………………………………………………………………………………………..</w:t>
      </w:r>
    </w:p>
    <w:p w:rsidRPr="00CD5DC9" w:rsidR="00CD5DC9" w:rsidP="00CD5DC9" w:rsidRDefault="001D20B7" w14:paraId="197124DA" w14:textId="3AB57049">
      <w:pPr>
        <w:pStyle w:val="ListParagraph"/>
        <w:numPr>
          <w:ilvl w:val="0"/>
          <w:numId w:val="2"/>
        </w:numPr>
        <w:autoSpaceDE w:val="0"/>
        <w:autoSpaceDN w:val="0"/>
        <w:spacing w:after="200" w:line="276" w:lineRule="auto"/>
        <w:rPr>
          <w:b/>
          <w:bCs/>
          <w:sz w:val="24"/>
          <w:szCs w:val="24"/>
          <w:lang w:val="en"/>
        </w:rPr>
      </w:pPr>
      <w:r>
        <w:rPr>
          <w:b/>
          <w:bCs/>
          <w:sz w:val="24"/>
          <w:szCs w:val="24"/>
          <w:lang w:val="en"/>
        </w:rPr>
        <w:t>Main Function of Job:</w:t>
      </w:r>
    </w:p>
    <w:p w:rsidRPr="00CD5DC9" w:rsidR="00292273" w:rsidP="00CD5DC9" w:rsidRDefault="00CD5DC9" w14:paraId="782B23B8" w14:textId="5743CE6E">
      <w:pPr>
        <w:autoSpaceDE w:val="0"/>
        <w:autoSpaceDN w:val="0"/>
        <w:ind w:left="360"/>
        <w:rPr>
          <w:rFonts w:cs="Times New Roman"/>
          <w:sz w:val="24"/>
          <w:szCs w:val="24"/>
          <w:lang w:val="en-US"/>
        </w:rPr>
      </w:pPr>
      <w:r w:rsidRPr="2D4B83F1" w:rsidR="00CD5DC9">
        <w:rPr>
          <w:rFonts w:cs="Times New Roman"/>
          <w:sz w:val="24"/>
          <w:szCs w:val="24"/>
          <w:lang w:val="en-US"/>
        </w:rPr>
        <w:t xml:space="preserve">To lead on all </w:t>
      </w:r>
      <w:r w:rsidRPr="2D4B83F1" w:rsidR="00CD5DC9">
        <w:rPr>
          <w:rFonts w:cs="Times New Roman"/>
          <w:sz w:val="24"/>
          <w:szCs w:val="24"/>
          <w:lang w:val="en-US"/>
        </w:rPr>
        <w:t xml:space="preserve">stage department </w:t>
      </w:r>
      <w:r w:rsidRPr="2D4B83F1" w:rsidR="00CD5DC9">
        <w:rPr>
          <w:rFonts w:cs="Times New Roman"/>
          <w:sz w:val="24"/>
          <w:szCs w:val="24"/>
          <w:lang w:val="en-US"/>
        </w:rPr>
        <w:t xml:space="preserve">requirements for </w:t>
      </w:r>
      <w:r w:rsidRPr="2D4B83F1" w:rsidR="00CD5DC9">
        <w:rPr>
          <w:rFonts w:cs="Times New Roman"/>
          <w:i w:val="1"/>
          <w:iCs w:val="1"/>
          <w:sz w:val="24"/>
          <w:szCs w:val="24"/>
          <w:lang w:val="en-US"/>
        </w:rPr>
        <w:t>The Railway Children</w:t>
      </w:r>
      <w:r w:rsidRPr="2D4B83F1" w:rsidR="00CD5DC9">
        <w:rPr>
          <w:rFonts w:cs="Times New Roman"/>
          <w:sz w:val="24"/>
          <w:szCs w:val="24"/>
          <w:lang w:val="en-US"/>
        </w:rPr>
        <w:t xml:space="preserve"> and to l</w:t>
      </w:r>
      <w:r w:rsidRPr="2D4B83F1" w:rsidR="00CD5DC9">
        <w:rPr>
          <w:rFonts w:cs="Times New Roman"/>
          <w:sz w:val="24"/>
          <w:szCs w:val="24"/>
          <w:lang w:val="en-US"/>
        </w:rPr>
        <w:t>ead the stage crew at</w:t>
      </w:r>
      <w:r w:rsidRPr="2D4B83F1" w:rsidR="00CD5DC9">
        <w:rPr>
          <w:rFonts w:cs="Times New Roman"/>
          <w:sz w:val="24"/>
          <w:szCs w:val="24"/>
          <w:lang w:val="en-US"/>
        </w:rPr>
        <w:t xml:space="preserve"> all performances for the complete </w:t>
      </w:r>
      <w:r w:rsidRPr="2D4B83F1" w:rsidR="00CD5DC9">
        <w:rPr>
          <w:rFonts w:cs="Times New Roman"/>
          <w:sz w:val="24"/>
          <w:szCs w:val="24"/>
          <w:lang w:val="en-US"/>
        </w:rPr>
        <w:t>ru</w:t>
      </w:r>
      <w:r w:rsidRPr="2D4B83F1" w:rsidR="7F1E5DDA">
        <w:rPr>
          <w:rFonts w:cs="Times New Roman"/>
          <w:sz w:val="24"/>
          <w:szCs w:val="24"/>
          <w:lang w:val="en-US"/>
        </w:rPr>
        <w:t>n.</w:t>
      </w:r>
    </w:p>
    <w:p w:rsidRPr="001D20B7" w:rsidR="001D20B7" w:rsidP="004D0622" w:rsidRDefault="001D20B7" w14:paraId="3919FD7D" w14:textId="5505CAB0">
      <w:pPr>
        <w:autoSpaceDE w:val="0"/>
        <w:autoSpaceDN w:val="0"/>
        <w:spacing w:after="200" w:line="276" w:lineRule="auto"/>
        <w:rPr>
          <w:sz w:val="24"/>
          <w:szCs w:val="24"/>
          <w:lang w:val="en"/>
        </w:rPr>
      </w:pPr>
      <w:r>
        <w:rPr>
          <w:sz w:val="24"/>
          <w:szCs w:val="24"/>
          <w:lang w:val="en"/>
        </w:rPr>
        <w:t>……………………………………………………………………………………………………………………………………………….</w:t>
      </w:r>
    </w:p>
    <w:p w:rsidR="001D20B7" w:rsidP="001D20B7" w:rsidRDefault="001D20B7" w14:paraId="09B605A6" w14:textId="2E3D0694">
      <w:pPr>
        <w:pStyle w:val="ListParagraph"/>
        <w:numPr>
          <w:ilvl w:val="0"/>
          <w:numId w:val="2"/>
        </w:numPr>
        <w:autoSpaceDE w:val="0"/>
        <w:autoSpaceDN w:val="0"/>
        <w:spacing w:after="200" w:line="276" w:lineRule="auto"/>
        <w:rPr>
          <w:b/>
          <w:bCs/>
          <w:sz w:val="24"/>
          <w:szCs w:val="24"/>
          <w:lang w:val="en"/>
        </w:rPr>
      </w:pPr>
      <w:r w:rsidRPr="001D20B7">
        <w:rPr>
          <w:b/>
          <w:bCs/>
          <w:sz w:val="24"/>
          <w:szCs w:val="24"/>
          <w:lang w:val="en"/>
        </w:rPr>
        <w:t>Supervisory responsibilities/position in structure:</w:t>
      </w:r>
    </w:p>
    <w:p w:rsidRPr="002143C9" w:rsidR="002143C9" w:rsidP="002143C9" w:rsidRDefault="002143C9" w14:paraId="1CB11D6B" w14:textId="22B81ED8">
      <w:pPr>
        <w:autoSpaceDE w:val="0"/>
        <w:autoSpaceDN w:val="0"/>
        <w:spacing w:after="200" w:line="276" w:lineRule="auto"/>
        <w:ind w:left="360"/>
        <w:rPr>
          <w:sz w:val="24"/>
          <w:szCs w:val="24"/>
          <w:lang w:val="en"/>
        </w:rPr>
      </w:pPr>
      <w:r w:rsidRPr="002143C9">
        <w:rPr>
          <w:sz w:val="24"/>
          <w:szCs w:val="24"/>
          <w:lang w:val="en"/>
        </w:rPr>
        <w:t>Responsible to the Production</w:t>
      </w:r>
      <w:r w:rsidR="00CA27E0">
        <w:rPr>
          <w:sz w:val="24"/>
          <w:szCs w:val="24"/>
          <w:lang w:val="en"/>
        </w:rPr>
        <w:t xml:space="preserve"> Manager</w:t>
      </w:r>
      <w:r w:rsidRPr="002143C9">
        <w:rPr>
          <w:sz w:val="24"/>
          <w:szCs w:val="24"/>
          <w:lang w:val="en"/>
        </w:rPr>
        <w:t>.</w:t>
      </w:r>
    </w:p>
    <w:p w:rsidR="002143C9" w:rsidP="002143C9" w:rsidRDefault="002143C9" w14:paraId="050F53F6" w14:textId="203FBC66">
      <w:pPr>
        <w:autoSpaceDE w:val="0"/>
        <w:autoSpaceDN w:val="0"/>
        <w:spacing w:after="200" w:line="276" w:lineRule="auto"/>
        <w:ind w:left="360"/>
        <w:rPr>
          <w:sz w:val="24"/>
          <w:szCs w:val="24"/>
          <w:lang w:val="en"/>
        </w:rPr>
      </w:pPr>
      <w:r w:rsidRPr="002143C9">
        <w:rPr>
          <w:sz w:val="24"/>
          <w:szCs w:val="24"/>
          <w:lang w:val="en"/>
        </w:rPr>
        <w:t>The Head of Stage is line manager for the</w:t>
      </w:r>
      <w:r w:rsidR="00CA27E0">
        <w:rPr>
          <w:sz w:val="24"/>
          <w:szCs w:val="24"/>
          <w:lang w:val="en"/>
        </w:rPr>
        <w:t xml:space="preserve"> </w:t>
      </w:r>
      <w:r w:rsidR="006643CB">
        <w:rPr>
          <w:sz w:val="24"/>
          <w:szCs w:val="24"/>
          <w:lang w:val="en"/>
        </w:rPr>
        <w:t>Stage</w:t>
      </w:r>
      <w:r w:rsidR="00CA27E0">
        <w:rPr>
          <w:sz w:val="24"/>
          <w:szCs w:val="24"/>
          <w:lang w:val="en"/>
        </w:rPr>
        <w:t xml:space="preserve"> Crew</w:t>
      </w:r>
      <w:r>
        <w:rPr>
          <w:sz w:val="24"/>
          <w:szCs w:val="24"/>
          <w:lang w:val="en"/>
        </w:rPr>
        <w:t xml:space="preserve"> and for casual Stage Workers, work experience and volunteers in the Stage department</w:t>
      </w:r>
    </w:p>
    <w:p w:rsidR="002143C9" w:rsidP="002143C9" w:rsidRDefault="002143C9" w14:paraId="5879687A" w14:textId="18C7C6BE">
      <w:pPr>
        <w:autoSpaceDE w:val="0"/>
        <w:autoSpaceDN w:val="0"/>
        <w:spacing w:after="200" w:line="276" w:lineRule="auto"/>
        <w:rPr>
          <w:sz w:val="24"/>
          <w:szCs w:val="24"/>
          <w:lang w:val="en"/>
        </w:rPr>
      </w:pPr>
      <w:r>
        <w:rPr>
          <w:sz w:val="24"/>
          <w:szCs w:val="24"/>
          <w:lang w:val="en"/>
        </w:rPr>
        <w:t>……………………………………………………………………………………………………………………………………………….</w:t>
      </w:r>
    </w:p>
    <w:p w:rsidRPr="002143C9" w:rsidR="002143C9" w:rsidP="002143C9" w:rsidRDefault="002143C9" w14:paraId="4320255D" w14:textId="46B1704B">
      <w:pPr>
        <w:pStyle w:val="ListParagraph"/>
        <w:numPr>
          <w:ilvl w:val="0"/>
          <w:numId w:val="2"/>
        </w:numPr>
        <w:autoSpaceDE w:val="0"/>
        <w:autoSpaceDN w:val="0"/>
        <w:spacing w:after="200" w:line="276" w:lineRule="auto"/>
        <w:rPr>
          <w:b/>
          <w:bCs/>
          <w:sz w:val="24"/>
          <w:szCs w:val="24"/>
          <w:lang w:val="en"/>
        </w:rPr>
      </w:pPr>
      <w:r w:rsidRPr="002143C9">
        <w:rPr>
          <w:b/>
          <w:bCs/>
          <w:sz w:val="24"/>
          <w:szCs w:val="24"/>
          <w:lang w:val="en"/>
        </w:rPr>
        <w:t>Location</w:t>
      </w:r>
    </w:p>
    <w:p w:rsidRPr="002143C9" w:rsidR="002143C9" w:rsidP="65A0BCB0" w:rsidRDefault="00CA27E0" w14:paraId="4B71850A" w14:textId="3F17BA57" w14:noSpellErr="1">
      <w:pPr>
        <w:autoSpaceDE w:val="0"/>
        <w:autoSpaceDN w:val="0"/>
        <w:spacing w:after="200" w:line="276" w:lineRule="auto"/>
        <w:ind w:left="360"/>
        <w:rPr>
          <w:sz w:val="24"/>
          <w:szCs w:val="24"/>
          <w:lang w:val="en-US"/>
        </w:rPr>
      </w:pPr>
      <w:r w:rsidRPr="65A0BCB0" w:rsidR="00CA27E0">
        <w:rPr>
          <w:sz w:val="24"/>
          <w:szCs w:val="24"/>
          <w:lang w:val="en-US"/>
        </w:rPr>
        <w:t>Oxenhope Railway Station</w:t>
      </w:r>
      <w:r w:rsidRPr="65A0BCB0" w:rsidR="002143C9">
        <w:rPr>
          <w:sz w:val="24"/>
          <w:szCs w:val="24"/>
          <w:lang w:val="en-US"/>
        </w:rPr>
        <w:t xml:space="preserve"> and any other places as may be </w:t>
      </w:r>
      <w:r w:rsidRPr="65A0BCB0" w:rsidR="002143C9">
        <w:rPr>
          <w:sz w:val="24"/>
          <w:szCs w:val="24"/>
          <w:lang w:val="en-US"/>
        </w:rPr>
        <w:t>required</w:t>
      </w:r>
      <w:r w:rsidRPr="65A0BCB0" w:rsidR="002143C9">
        <w:rPr>
          <w:sz w:val="24"/>
          <w:szCs w:val="24"/>
          <w:lang w:val="en-US"/>
        </w:rPr>
        <w:t>.</w:t>
      </w:r>
    </w:p>
    <w:p w:rsidRPr="002143C9" w:rsidR="001D20B7" w:rsidP="002143C9" w:rsidRDefault="002143C9" w14:paraId="14FFE543" w14:textId="30499863">
      <w:pPr>
        <w:autoSpaceDE w:val="0"/>
        <w:autoSpaceDN w:val="0"/>
        <w:spacing w:after="200" w:line="276" w:lineRule="auto"/>
        <w:rPr>
          <w:sz w:val="24"/>
          <w:szCs w:val="24"/>
          <w:lang w:val="en"/>
        </w:rPr>
      </w:pPr>
      <w:r w:rsidRPr="002143C9">
        <w:rPr>
          <w:sz w:val="24"/>
          <w:szCs w:val="24"/>
          <w:lang w:val="en"/>
        </w:rPr>
        <w:t>…………………………………………………………………………………………………………………………………………..</w:t>
      </w:r>
    </w:p>
    <w:p w:rsidRPr="002143C9" w:rsidR="002A250C" w:rsidP="002143C9" w:rsidRDefault="002143C9" w14:paraId="0AD72608" w14:textId="74E5425C">
      <w:pPr>
        <w:pStyle w:val="ListParagraph"/>
        <w:numPr>
          <w:ilvl w:val="0"/>
          <w:numId w:val="2"/>
        </w:numPr>
        <w:autoSpaceDE w:val="0"/>
        <w:autoSpaceDN w:val="0"/>
        <w:spacing w:after="200" w:line="276" w:lineRule="auto"/>
        <w:rPr>
          <w:b/>
          <w:bCs/>
          <w:sz w:val="24"/>
          <w:szCs w:val="24"/>
          <w:lang w:val="en"/>
        </w:rPr>
      </w:pPr>
      <w:r w:rsidRPr="002143C9">
        <w:rPr>
          <w:b/>
          <w:bCs/>
          <w:sz w:val="24"/>
          <w:szCs w:val="24"/>
          <w:lang w:val="en"/>
        </w:rPr>
        <w:t xml:space="preserve">Main </w:t>
      </w:r>
      <w:r w:rsidRPr="002143C9" w:rsidR="002A250C">
        <w:rPr>
          <w:b/>
          <w:bCs/>
          <w:sz w:val="24"/>
          <w:szCs w:val="24"/>
          <w:lang w:val="en"/>
        </w:rPr>
        <w:t>Duties</w:t>
      </w:r>
    </w:p>
    <w:p w:rsidR="006E4901" w:rsidP="00CA27E0" w:rsidRDefault="007F4086" w14:paraId="4AF08BCE" w14:textId="77C9C575">
      <w:pPr>
        <w:autoSpaceDE w:val="0"/>
        <w:autoSpaceDN w:val="0"/>
        <w:spacing w:after="200" w:line="276" w:lineRule="auto"/>
        <w:ind w:firstLine="360"/>
        <w:rPr>
          <w:b/>
          <w:bCs/>
          <w:sz w:val="24"/>
          <w:szCs w:val="24"/>
          <w:lang w:val="en"/>
        </w:rPr>
      </w:pPr>
      <w:r>
        <w:rPr>
          <w:b/>
          <w:bCs/>
          <w:sz w:val="24"/>
          <w:szCs w:val="24"/>
          <w:lang w:val="en"/>
        </w:rPr>
        <w:t>Leading</w:t>
      </w:r>
      <w:r w:rsidRPr="007F4086" w:rsidR="004D0622">
        <w:rPr>
          <w:b/>
          <w:bCs/>
          <w:sz w:val="24"/>
          <w:szCs w:val="24"/>
          <w:lang w:val="en"/>
        </w:rPr>
        <w:t xml:space="preserve"> the Stage </w:t>
      </w:r>
      <w:r w:rsidR="000D2325">
        <w:rPr>
          <w:b/>
          <w:bCs/>
          <w:sz w:val="24"/>
          <w:szCs w:val="24"/>
          <w:lang w:val="en"/>
        </w:rPr>
        <w:t>Team</w:t>
      </w:r>
    </w:p>
    <w:p w:rsidR="000D2325" w:rsidP="65A0BCB0" w:rsidRDefault="000D2325" w14:paraId="2BAA6D81" w14:textId="106E3C19" w14:noSpellErr="1">
      <w:pPr>
        <w:autoSpaceDE w:val="0"/>
        <w:autoSpaceDN w:val="0"/>
        <w:spacing w:after="200" w:line="276" w:lineRule="auto"/>
        <w:ind w:left="360"/>
        <w:rPr>
          <w:sz w:val="24"/>
          <w:szCs w:val="24"/>
          <w:lang w:val="en-US"/>
        </w:rPr>
      </w:pPr>
      <w:r w:rsidRPr="65A0BCB0" w:rsidR="000D2325">
        <w:rPr>
          <w:sz w:val="24"/>
          <w:szCs w:val="24"/>
          <w:lang w:val="en-US"/>
        </w:rPr>
        <w:t xml:space="preserve">To </w:t>
      </w:r>
      <w:r w:rsidRPr="65A0BCB0" w:rsidR="000D2325">
        <w:rPr>
          <w:sz w:val="24"/>
          <w:szCs w:val="24"/>
          <w:lang w:val="en-US"/>
        </w:rPr>
        <w:t>be responsible for</w:t>
      </w:r>
      <w:r w:rsidRPr="65A0BCB0" w:rsidR="000D2325">
        <w:rPr>
          <w:sz w:val="24"/>
          <w:szCs w:val="24"/>
          <w:lang w:val="en-US"/>
        </w:rPr>
        <w:t xml:space="preserve"> the leadership of</w:t>
      </w:r>
      <w:r w:rsidRPr="65A0BCB0" w:rsidR="000D2325">
        <w:rPr>
          <w:sz w:val="24"/>
          <w:szCs w:val="24"/>
          <w:lang w:val="en-US"/>
        </w:rPr>
        <w:t xml:space="preserve"> the</w:t>
      </w:r>
      <w:r w:rsidRPr="65A0BCB0" w:rsidR="000D2325">
        <w:rPr>
          <w:sz w:val="24"/>
          <w:szCs w:val="24"/>
          <w:lang w:val="en-US"/>
        </w:rPr>
        <w:t xml:space="preserve"> fit-up and </w:t>
      </w:r>
      <w:r w:rsidRPr="65A0BCB0" w:rsidR="000D2325">
        <w:rPr>
          <w:sz w:val="24"/>
          <w:szCs w:val="24"/>
          <w:lang w:val="en-US"/>
        </w:rPr>
        <w:t xml:space="preserve">the </w:t>
      </w:r>
      <w:r w:rsidRPr="65A0BCB0" w:rsidR="000D2325">
        <w:rPr>
          <w:sz w:val="24"/>
          <w:szCs w:val="24"/>
          <w:lang w:val="en-US"/>
        </w:rPr>
        <w:t xml:space="preserve">get-out, and </w:t>
      </w:r>
      <w:r w:rsidRPr="65A0BCB0" w:rsidR="000D2325">
        <w:rPr>
          <w:sz w:val="24"/>
          <w:szCs w:val="24"/>
          <w:lang w:val="en-US"/>
        </w:rPr>
        <w:t xml:space="preserve">ensure </w:t>
      </w:r>
      <w:r w:rsidRPr="65A0BCB0" w:rsidR="000D2325">
        <w:rPr>
          <w:sz w:val="24"/>
          <w:szCs w:val="24"/>
          <w:lang w:val="en-US"/>
        </w:rPr>
        <w:t xml:space="preserve">that they are completed safely, and effectively. </w:t>
      </w:r>
    </w:p>
    <w:p w:rsidRPr="0093406C" w:rsidR="000D2325" w:rsidP="65A0BCB0" w:rsidRDefault="000D2325" w14:paraId="334E3EE1" w14:textId="42BC0EA2" w14:noSpellErr="1">
      <w:pPr>
        <w:autoSpaceDE w:val="0"/>
        <w:autoSpaceDN w:val="0"/>
        <w:spacing w:after="200" w:line="276" w:lineRule="auto"/>
        <w:ind w:left="360"/>
        <w:rPr>
          <w:sz w:val="24"/>
          <w:szCs w:val="24"/>
          <w:lang w:val="en-US"/>
        </w:rPr>
      </w:pPr>
      <w:r w:rsidRPr="65A0BCB0" w:rsidR="000D2325">
        <w:rPr>
          <w:sz w:val="24"/>
          <w:szCs w:val="24"/>
          <w:lang w:val="en-US"/>
        </w:rPr>
        <w:t xml:space="preserve">To ensure the efficient running of all stage department </w:t>
      </w:r>
      <w:r w:rsidRPr="65A0BCB0" w:rsidR="000D2325">
        <w:rPr>
          <w:sz w:val="24"/>
          <w:szCs w:val="24"/>
          <w:lang w:val="en-US"/>
        </w:rPr>
        <w:t>cues</w:t>
      </w:r>
      <w:r w:rsidRPr="65A0BCB0" w:rsidR="000D2325">
        <w:rPr>
          <w:sz w:val="24"/>
          <w:szCs w:val="24"/>
          <w:lang w:val="en-US"/>
        </w:rPr>
        <w:t xml:space="preserve"> during </w:t>
      </w:r>
      <w:r w:rsidRPr="65A0BCB0" w:rsidR="000D2325">
        <w:rPr>
          <w:sz w:val="24"/>
          <w:szCs w:val="24"/>
          <w:lang w:val="en-US"/>
        </w:rPr>
        <w:t>the production</w:t>
      </w:r>
      <w:r w:rsidRPr="65A0BCB0" w:rsidR="000D2325">
        <w:rPr>
          <w:sz w:val="24"/>
          <w:szCs w:val="24"/>
          <w:lang w:val="en-US"/>
        </w:rPr>
        <w:t>.</w:t>
      </w:r>
    </w:p>
    <w:p w:rsidRPr="000D2325" w:rsidR="000D2325" w:rsidP="000D2325" w:rsidRDefault="000D2325" w14:paraId="02B66E19" w14:textId="4F9C2922">
      <w:pPr>
        <w:autoSpaceDE w:val="0"/>
        <w:autoSpaceDN w:val="0"/>
        <w:spacing w:after="200" w:line="276" w:lineRule="auto"/>
        <w:ind w:firstLine="360"/>
        <w:rPr>
          <w:sz w:val="24"/>
          <w:szCs w:val="24"/>
          <w:lang w:val="en"/>
        </w:rPr>
      </w:pPr>
      <w:r w:rsidRPr="0093406C">
        <w:rPr>
          <w:sz w:val="24"/>
          <w:szCs w:val="24"/>
          <w:lang w:val="en"/>
        </w:rPr>
        <w:t xml:space="preserve">To ensure </w:t>
      </w:r>
      <w:r>
        <w:rPr>
          <w:sz w:val="24"/>
          <w:szCs w:val="24"/>
          <w:lang w:val="en"/>
        </w:rPr>
        <w:t>the</w:t>
      </w:r>
      <w:r w:rsidRPr="0093406C">
        <w:rPr>
          <w:sz w:val="24"/>
          <w:szCs w:val="24"/>
          <w:lang w:val="en"/>
        </w:rPr>
        <w:t xml:space="preserve"> productions are presented to the highest possible standard</w:t>
      </w:r>
      <w:r>
        <w:rPr>
          <w:sz w:val="24"/>
          <w:szCs w:val="24"/>
          <w:lang w:val="en"/>
        </w:rPr>
        <w:t>.</w:t>
      </w:r>
    </w:p>
    <w:p w:rsidR="00A413F4" w:rsidP="000D2325" w:rsidRDefault="002A250C" w14:paraId="75D6879C" w14:textId="19EAC643">
      <w:pPr>
        <w:autoSpaceDE w:val="0"/>
        <w:autoSpaceDN w:val="0"/>
        <w:spacing w:after="200" w:line="276" w:lineRule="auto"/>
        <w:ind w:firstLine="360"/>
        <w:rPr>
          <w:sz w:val="24"/>
          <w:szCs w:val="24"/>
          <w:lang w:val="en"/>
        </w:rPr>
      </w:pPr>
      <w:r w:rsidRPr="007F4086">
        <w:rPr>
          <w:sz w:val="24"/>
          <w:szCs w:val="24"/>
          <w:lang w:val="en"/>
        </w:rPr>
        <w:t>To line manage all staff in the Stage department</w:t>
      </w:r>
      <w:r w:rsidR="007F4086">
        <w:rPr>
          <w:sz w:val="24"/>
          <w:szCs w:val="24"/>
          <w:lang w:val="en"/>
        </w:rPr>
        <w:t>.</w:t>
      </w:r>
    </w:p>
    <w:p w:rsidRPr="007F4086" w:rsidR="007F4086" w:rsidP="007F4086" w:rsidRDefault="007F4086" w14:paraId="7DEE2152" w14:textId="20865726">
      <w:pPr>
        <w:autoSpaceDE w:val="0"/>
        <w:autoSpaceDN w:val="0"/>
        <w:spacing w:after="200" w:line="276" w:lineRule="auto"/>
        <w:ind w:left="360"/>
        <w:rPr>
          <w:sz w:val="24"/>
          <w:szCs w:val="24"/>
          <w:lang w:val="en"/>
        </w:rPr>
      </w:pPr>
      <w:r w:rsidRPr="007F4086">
        <w:rPr>
          <w:sz w:val="24"/>
          <w:szCs w:val="24"/>
          <w:lang w:val="en"/>
        </w:rPr>
        <w:t>To collect and process all stage department time sheets and ensure the hours worked by Stage department staff stay within targets set by the Production</w:t>
      </w:r>
      <w:r w:rsidR="000D2325">
        <w:rPr>
          <w:sz w:val="24"/>
          <w:szCs w:val="24"/>
          <w:lang w:val="en"/>
        </w:rPr>
        <w:t xml:space="preserve"> Manager</w:t>
      </w:r>
      <w:r w:rsidRPr="007F4086">
        <w:rPr>
          <w:sz w:val="24"/>
          <w:szCs w:val="24"/>
          <w:lang w:val="en"/>
        </w:rPr>
        <w:t xml:space="preserve">. </w:t>
      </w:r>
    </w:p>
    <w:p w:rsidRPr="007F4086" w:rsidR="007F4086" w:rsidP="65A0BCB0" w:rsidRDefault="007F4086" w14:paraId="20DF5D65" w14:textId="77777777" w14:noSpellErr="1">
      <w:pPr>
        <w:autoSpaceDE w:val="0"/>
        <w:autoSpaceDN w:val="0"/>
        <w:spacing w:after="200" w:line="276" w:lineRule="auto"/>
        <w:ind w:left="360"/>
        <w:rPr>
          <w:sz w:val="24"/>
          <w:szCs w:val="24"/>
          <w:lang w:val="en-US"/>
        </w:rPr>
      </w:pPr>
      <w:r w:rsidRPr="65A0BCB0" w:rsidR="007F4086">
        <w:rPr>
          <w:sz w:val="24"/>
          <w:szCs w:val="24"/>
          <w:lang w:val="en-US"/>
        </w:rPr>
        <w:t xml:space="preserve">To </w:t>
      </w:r>
      <w:r w:rsidRPr="65A0BCB0" w:rsidR="007F4086">
        <w:rPr>
          <w:sz w:val="24"/>
          <w:szCs w:val="24"/>
          <w:lang w:val="en-US"/>
        </w:rPr>
        <w:t>be responsible for</w:t>
      </w:r>
      <w:r w:rsidRPr="65A0BCB0" w:rsidR="007F4086">
        <w:rPr>
          <w:sz w:val="24"/>
          <w:szCs w:val="24"/>
          <w:lang w:val="en-US"/>
        </w:rPr>
        <w:t xml:space="preserve"> Health and Safety within the Stage department which includes the following:</w:t>
      </w:r>
    </w:p>
    <w:p w:rsidRPr="000D2325" w:rsidR="007F4086" w:rsidP="000D2325" w:rsidRDefault="007F4086" w14:paraId="7E36CE50" w14:textId="57B1C90F">
      <w:pPr>
        <w:pStyle w:val="ListParagraph"/>
        <w:numPr>
          <w:ilvl w:val="1"/>
          <w:numId w:val="1"/>
        </w:numPr>
        <w:autoSpaceDE w:val="0"/>
        <w:autoSpaceDN w:val="0"/>
        <w:spacing w:after="200" w:line="276" w:lineRule="auto"/>
        <w:rPr>
          <w:sz w:val="24"/>
          <w:szCs w:val="24"/>
          <w:lang w:val="en"/>
        </w:rPr>
      </w:pPr>
      <w:r w:rsidRPr="007F4086">
        <w:rPr>
          <w:sz w:val="24"/>
          <w:szCs w:val="24"/>
          <w:lang w:val="en"/>
        </w:rPr>
        <w:t xml:space="preserve">To ensure all work carried out conforms with the latest H&amp;S legislation, YTR’s H&amp;S policy and industry-standard best practices. </w:t>
      </w:r>
    </w:p>
    <w:p w:rsidRPr="000D2325" w:rsidR="007F4086" w:rsidP="65A0BCB0" w:rsidRDefault="007F4086" w14:paraId="69668E6B" w14:textId="0CE0A175" w14:noSpellErr="1">
      <w:pPr>
        <w:pStyle w:val="ListParagraph"/>
        <w:numPr>
          <w:ilvl w:val="1"/>
          <w:numId w:val="1"/>
        </w:numPr>
        <w:autoSpaceDE w:val="0"/>
        <w:autoSpaceDN w:val="0"/>
        <w:spacing w:after="200" w:line="276" w:lineRule="auto"/>
        <w:rPr>
          <w:sz w:val="24"/>
          <w:szCs w:val="24"/>
          <w:lang w:val="en-US"/>
        </w:rPr>
      </w:pPr>
      <w:r w:rsidRPr="65A0BCB0" w:rsidR="007F4086">
        <w:rPr>
          <w:sz w:val="24"/>
          <w:szCs w:val="24"/>
          <w:lang w:val="en-US"/>
        </w:rPr>
        <w:t xml:space="preserve">To ensure that all stage department equipment is well </w:t>
      </w:r>
      <w:r w:rsidRPr="65A0BCB0" w:rsidR="007F4086">
        <w:rPr>
          <w:sz w:val="24"/>
          <w:szCs w:val="24"/>
          <w:lang w:val="en-US"/>
        </w:rPr>
        <w:t>maintained</w:t>
      </w:r>
      <w:r w:rsidRPr="65A0BCB0" w:rsidR="007F4086">
        <w:rPr>
          <w:sz w:val="24"/>
          <w:szCs w:val="24"/>
          <w:lang w:val="en-US"/>
        </w:rPr>
        <w:t xml:space="preserve"> and meets all statutory requirements (this includes ensuring all testing is completed at the required intervals, including by not limited to ensuring all rigging equipment meets LOLER requirements)</w:t>
      </w:r>
      <w:r w:rsidRPr="65A0BCB0" w:rsidR="0093406C">
        <w:rPr>
          <w:sz w:val="24"/>
          <w:szCs w:val="24"/>
          <w:lang w:val="en-US"/>
        </w:rPr>
        <w:t>.</w:t>
      </w:r>
    </w:p>
    <w:p w:rsidRPr="007F4086" w:rsidR="007F4086" w:rsidP="65A0BCB0" w:rsidRDefault="007F4086" w14:paraId="1E727F88" w14:textId="556AA612" w14:noSpellErr="1">
      <w:pPr>
        <w:autoSpaceDE w:val="0"/>
        <w:autoSpaceDN w:val="0"/>
        <w:spacing w:after="200" w:line="276" w:lineRule="auto"/>
        <w:ind w:left="360"/>
        <w:rPr>
          <w:sz w:val="24"/>
          <w:szCs w:val="24"/>
          <w:lang w:val="en-US"/>
        </w:rPr>
      </w:pPr>
      <w:r w:rsidRPr="2D4B83F1" w:rsidR="007F4086">
        <w:rPr>
          <w:sz w:val="24"/>
          <w:szCs w:val="24"/>
          <w:lang w:val="en-US"/>
        </w:rPr>
        <w:t xml:space="preserve">To </w:t>
      </w:r>
      <w:r w:rsidRPr="2D4B83F1" w:rsidR="007F4086">
        <w:rPr>
          <w:sz w:val="24"/>
          <w:szCs w:val="24"/>
          <w:lang w:val="en-US"/>
        </w:rPr>
        <w:t>be responsible for</w:t>
      </w:r>
      <w:r w:rsidRPr="2D4B83F1" w:rsidR="007F4086">
        <w:rPr>
          <w:sz w:val="24"/>
          <w:szCs w:val="24"/>
          <w:lang w:val="en-US"/>
        </w:rPr>
        <w:t xml:space="preserve"> all housekeeping in areas specific to the department</w:t>
      </w:r>
      <w:r w:rsidRPr="2D4B83F1" w:rsidR="000D2325">
        <w:rPr>
          <w:sz w:val="24"/>
          <w:szCs w:val="24"/>
          <w:lang w:val="en-US"/>
        </w:rPr>
        <w:t>.</w:t>
      </w:r>
    </w:p>
    <w:p w:rsidR="2D4B83F1" w:rsidP="2D4B83F1" w:rsidRDefault="2D4B83F1" w14:paraId="7899013F" w14:textId="21845BD9">
      <w:pPr>
        <w:spacing w:after="200" w:line="276" w:lineRule="auto"/>
        <w:ind w:left="360"/>
        <w:rPr>
          <w:sz w:val="24"/>
          <w:szCs w:val="24"/>
          <w:lang w:val="en"/>
        </w:rPr>
      </w:pPr>
    </w:p>
    <w:p w:rsidR="2D4B83F1" w:rsidP="2D4B83F1" w:rsidRDefault="2D4B83F1" w14:paraId="672C6D83" w14:textId="7BBBECEA">
      <w:pPr>
        <w:spacing w:after="200" w:line="276" w:lineRule="auto"/>
        <w:ind w:left="360"/>
        <w:rPr>
          <w:sz w:val="24"/>
          <w:szCs w:val="24"/>
          <w:lang w:val="en"/>
        </w:rPr>
      </w:pPr>
    </w:p>
    <w:p w:rsidR="2D4B83F1" w:rsidP="2D4B83F1" w:rsidRDefault="2D4B83F1" w14:paraId="70B72792" w14:textId="33CA7DCC">
      <w:pPr>
        <w:spacing w:after="200" w:line="276" w:lineRule="auto"/>
        <w:ind w:left="360"/>
        <w:rPr>
          <w:sz w:val="24"/>
          <w:szCs w:val="24"/>
          <w:lang w:val="en"/>
        </w:rPr>
      </w:pPr>
    </w:p>
    <w:p w:rsidR="2D4B83F1" w:rsidP="2D4B83F1" w:rsidRDefault="2D4B83F1" w14:paraId="16ED50E5" w14:textId="2F8FCE61">
      <w:pPr>
        <w:spacing w:after="200" w:line="276" w:lineRule="auto"/>
        <w:ind w:left="360"/>
        <w:rPr>
          <w:sz w:val="24"/>
          <w:szCs w:val="24"/>
          <w:lang w:val="en"/>
        </w:rPr>
      </w:pPr>
    </w:p>
    <w:p w:rsidR="2D4B83F1" w:rsidP="2D4B83F1" w:rsidRDefault="2D4B83F1" w14:paraId="5748471F" w14:textId="3A25F13E">
      <w:pPr>
        <w:spacing w:after="200" w:line="276" w:lineRule="auto"/>
        <w:ind w:left="360"/>
        <w:rPr>
          <w:sz w:val="24"/>
          <w:szCs w:val="24"/>
          <w:lang w:val="en"/>
        </w:rPr>
      </w:pPr>
    </w:p>
    <w:p w:rsidR="2D4B83F1" w:rsidP="2D4B83F1" w:rsidRDefault="2D4B83F1" w14:paraId="69649813" w14:textId="6C092A2D">
      <w:pPr>
        <w:spacing w:after="200" w:line="276" w:lineRule="auto"/>
        <w:ind w:left="360"/>
        <w:rPr>
          <w:sz w:val="24"/>
          <w:szCs w:val="24"/>
          <w:lang w:val="en"/>
        </w:rPr>
      </w:pPr>
    </w:p>
    <w:p w:rsidR="2D4B83F1" w:rsidP="2D4B83F1" w:rsidRDefault="2D4B83F1" w14:paraId="1FF1F691" w14:textId="398C81E4">
      <w:pPr>
        <w:spacing w:after="200" w:line="276" w:lineRule="auto"/>
        <w:ind w:left="360"/>
        <w:rPr>
          <w:sz w:val="24"/>
          <w:szCs w:val="24"/>
          <w:lang w:val="en"/>
        </w:rPr>
      </w:pPr>
    </w:p>
    <w:p w:rsidR="2D4B83F1" w:rsidP="2D4B83F1" w:rsidRDefault="2D4B83F1" w14:paraId="7B240461" w14:textId="6DBA9665">
      <w:pPr>
        <w:spacing w:after="200" w:line="276" w:lineRule="auto"/>
        <w:ind w:left="360"/>
        <w:rPr>
          <w:sz w:val="24"/>
          <w:szCs w:val="24"/>
          <w:lang w:val="en"/>
        </w:rPr>
      </w:pPr>
    </w:p>
    <w:p w:rsidR="2D4B83F1" w:rsidP="2D4B83F1" w:rsidRDefault="2D4B83F1" w14:paraId="052EFC24" w14:textId="1D5F08D5">
      <w:pPr>
        <w:spacing w:after="200" w:line="276" w:lineRule="auto"/>
        <w:ind w:left="360"/>
        <w:rPr>
          <w:sz w:val="24"/>
          <w:szCs w:val="24"/>
          <w:lang w:val="en"/>
        </w:rPr>
      </w:pPr>
    </w:p>
    <w:p w:rsidR="2D4B83F1" w:rsidP="2D4B83F1" w:rsidRDefault="2D4B83F1" w14:paraId="0D406F94" w14:textId="17211042">
      <w:pPr>
        <w:spacing w:after="200" w:line="276" w:lineRule="auto"/>
        <w:ind w:left="360"/>
        <w:rPr>
          <w:sz w:val="24"/>
          <w:szCs w:val="24"/>
          <w:lang w:val="en"/>
        </w:rPr>
      </w:pPr>
    </w:p>
    <w:p w:rsidR="2D4B83F1" w:rsidP="2D4B83F1" w:rsidRDefault="2D4B83F1" w14:paraId="49C48DA1" w14:textId="3486F3A2">
      <w:pPr>
        <w:spacing w:after="200" w:line="276" w:lineRule="auto"/>
        <w:ind w:left="360"/>
        <w:rPr>
          <w:sz w:val="24"/>
          <w:szCs w:val="24"/>
          <w:lang w:val="en"/>
        </w:rPr>
      </w:pPr>
    </w:p>
    <w:p w:rsidR="2D4B83F1" w:rsidP="2D4B83F1" w:rsidRDefault="2D4B83F1" w14:paraId="214D6D99" w14:textId="77B1251A">
      <w:pPr>
        <w:spacing w:after="200" w:line="276" w:lineRule="auto"/>
        <w:ind w:left="360"/>
        <w:rPr>
          <w:sz w:val="24"/>
          <w:szCs w:val="24"/>
          <w:lang w:val="en"/>
        </w:rPr>
      </w:pPr>
    </w:p>
    <w:p w:rsidR="2D4B83F1" w:rsidP="2D4B83F1" w:rsidRDefault="2D4B83F1" w14:paraId="60B7F20A" w14:textId="3017EB43">
      <w:pPr>
        <w:spacing w:after="200" w:line="276" w:lineRule="auto"/>
        <w:ind w:left="360"/>
        <w:rPr>
          <w:sz w:val="24"/>
          <w:szCs w:val="24"/>
          <w:lang w:val="en"/>
        </w:rPr>
      </w:pPr>
    </w:p>
    <w:p w:rsidR="00175BC6" w:rsidP="3F87A148" w:rsidRDefault="00175BC6" w14:paraId="73E4A020" w14:textId="0FFBCA40">
      <w:pPr>
        <w:pStyle w:val="Normal"/>
        <w:autoSpaceDE w:val="0"/>
        <w:autoSpaceDN w:val="0"/>
        <w:spacing w:after="200" w:line="276" w:lineRule="auto"/>
        <w:ind w:left="360"/>
        <w:jc w:val="center"/>
      </w:pPr>
      <w:r w:rsidR="1096C791">
        <w:drawing>
          <wp:inline wp14:editId="0D34E078" wp14:anchorId="4D516916">
            <wp:extent cx="1762125" cy="1162050"/>
            <wp:effectExtent l="0" t="0" r="0" b="0"/>
            <wp:docPr id="1031230191" name="" descr="YTR-2019-Logo-CMYK-Charcoal" title=""/>
            <wp:cNvGraphicFramePr>
              <a:graphicFrameLocks noChangeAspect="1"/>
            </wp:cNvGraphicFramePr>
            <a:graphic>
              <a:graphicData uri="http://schemas.openxmlformats.org/drawingml/2006/picture">
                <pic:pic>
                  <pic:nvPicPr>
                    <pic:cNvPr id="0" name=""/>
                    <pic:cNvPicPr/>
                  </pic:nvPicPr>
                  <pic:blipFill>
                    <a:blip r:embed="Rf51fe70f69064842">
                      <a:extLst>
                        <a:ext xmlns:a="http://schemas.openxmlformats.org/drawingml/2006/main" uri="{28A0092B-C50C-407E-A947-70E740481C1C}">
                          <a14:useLocalDpi val="0"/>
                        </a:ext>
                      </a:extLst>
                    </a:blip>
                    <a:stretch>
                      <a:fillRect/>
                    </a:stretch>
                  </pic:blipFill>
                  <pic:spPr>
                    <a:xfrm>
                      <a:off x="0" y="0"/>
                      <a:ext cx="1762125" cy="1162050"/>
                    </a:xfrm>
                    <a:prstGeom prst="rect">
                      <a:avLst/>
                    </a:prstGeom>
                  </pic:spPr>
                </pic:pic>
              </a:graphicData>
            </a:graphic>
          </wp:inline>
        </w:drawing>
      </w:r>
      <w:r>
        <w:br/>
      </w:r>
    </w:p>
    <w:p w:rsidR="00EC7A07" w:rsidP="00175BC6" w:rsidRDefault="00175BC6" w14:paraId="3D566100" w14:textId="55EC3287">
      <w:pPr>
        <w:pStyle w:val="NoSpacing"/>
        <w:jc w:val="center"/>
        <w:rPr>
          <w:rFonts w:cs="Arial"/>
          <w:b/>
          <w:sz w:val="24"/>
          <w:szCs w:val="24"/>
        </w:rPr>
      </w:pPr>
      <w:r w:rsidRPr="003372AE">
        <w:rPr>
          <w:rFonts w:cs="Arial"/>
          <w:b/>
          <w:sz w:val="24"/>
          <w:szCs w:val="24"/>
        </w:rPr>
        <w:t>Person Specification</w:t>
      </w:r>
    </w:p>
    <w:p w:rsidRPr="00175BC6" w:rsidR="00175BC6" w:rsidP="00175BC6" w:rsidRDefault="00175BC6" w14:paraId="078D72FD" w14:textId="77777777">
      <w:pPr>
        <w:pStyle w:val="NoSpacing"/>
        <w:jc w:val="center"/>
        <w:rPr>
          <w:rFonts w:cs="Arial"/>
          <w:b/>
          <w:sz w:val="24"/>
          <w:szCs w:val="24"/>
        </w:rPr>
      </w:pPr>
    </w:p>
    <w:p w:rsidRPr="009E645D" w:rsidR="00175BC6" w:rsidP="2D4B83F1" w:rsidRDefault="00175BC6" w14:paraId="29CEAED1" w14:textId="058DE504">
      <w:pPr>
        <w:rPr>
          <w:rFonts w:ascii="Calibri" w:hAnsi="Calibri" w:eastAsia="Calibri"/>
          <w:sz w:val="24"/>
          <w:szCs w:val="24"/>
        </w:rPr>
      </w:pPr>
      <w:r w:rsidRPr="2D4B83F1" w:rsidR="00175BC6">
        <w:rPr>
          <w:rFonts w:ascii="Calibri" w:hAnsi="Calibri" w:eastAsia="Calibri"/>
          <w:sz w:val="24"/>
          <w:szCs w:val="24"/>
        </w:rPr>
        <w:t xml:space="preserve">The following </w:t>
      </w:r>
      <w:r w:rsidRPr="2D4B83F1" w:rsidR="00175BC6">
        <w:rPr>
          <w:rFonts w:ascii="Calibri" w:hAnsi="Calibri" w:eastAsia="Calibri"/>
          <w:sz w:val="24"/>
          <w:szCs w:val="24"/>
        </w:rPr>
        <w:t>represents</w:t>
      </w:r>
      <w:r w:rsidRPr="2D4B83F1" w:rsidR="00175BC6">
        <w:rPr>
          <w:rFonts w:ascii="Calibri" w:hAnsi="Calibri" w:eastAsia="Calibri"/>
          <w:sz w:val="24"/>
          <w:szCs w:val="24"/>
        </w:rPr>
        <w:t xml:space="preserve"> the essential and desirable attributes for the post of </w:t>
      </w:r>
      <w:r w:rsidRPr="2D4B83F1" w:rsidR="003A5E82">
        <w:rPr>
          <w:rFonts w:ascii="Calibri" w:hAnsi="Calibri" w:eastAsia="Calibri"/>
          <w:sz w:val="24"/>
          <w:szCs w:val="24"/>
        </w:rPr>
        <w:t>Head of Stage</w:t>
      </w:r>
      <w:r w:rsidRPr="2D4B83F1" w:rsidR="00175BC6">
        <w:rPr>
          <w:rFonts w:ascii="Calibri" w:hAnsi="Calibri" w:eastAsia="Calibri"/>
          <w:sz w:val="24"/>
          <w:szCs w:val="24"/>
        </w:rPr>
        <w:t xml:space="preserve"> </w:t>
      </w:r>
    </w:p>
    <w:p w:rsidRPr="009E645D" w:rsidR="00175BC6" w:rsidP="2D4B83F1" w:rsidRDefault="00175BC6" w14:paraId="43321AF0" w14:textId="2D2DD047">
      <w:pPr>
        <w:rPr>
          <w:rFonts w:ascii="Calibri" w:hAnsi="Calibri" w:eastAsia="Calibri" w:cs="Calibri"/>
          <w:b w:val="1"/>
          <w:bCs w:val="1"/>
          <w:sz w:val="24"/>
          <w:szCs w:val="24"/>
        </w:rPr>
      </w:pPr>
      <w:r w:rsidRPr="2D4B83F1" w:rsidR="00175BC6">
        <w:rPr>
          <w:rFonts w:ascii="Calibri" w:hAnsi="Calibri" w:eastAsia="Calibri" w:cs="Calibri"/>
          <w:b w:val="1"/>
          <w:bCs w:val="1"/>
          <w:sz w:val="24"/>
          <w:szCs w:val="24"/>
        </w:rPr>
        <w:t>Essential</w:t>
      </w:r>
      <w:r>
        <w:tab/>
      </w:r>
      <w:r>
        <w:tab/>
      </w:r>
      <w:r>
        <w:tab/>
      </w:r>
      <w:r>
        <w:tab/>
      </w:r>
      <w:r>
        <w:tab/>
      </w:r>
      <w:r>
        <w:tab/>
      </w:r>
      <w:r>
        <w:tab/>
      </w:r>
      <w:r>
        <w:tab/>
      </w:r>
      <w:r w:rsidRPr="2D4B83F1" w:rsidR="00175BC6">
        <w:rPr>
          <w:rFonts w:ascii="Calibri" w:hAnsi="Calibri" w:eastAsia="Calibri" w:cs="Calibri"/>
          <w:b w:val="1"/>
          <w:bCs w:val="1"/>
          <w:sz w:val="24"/>
          <w:szCs w:val="24"/>
        </w:rPr>
        <w:t>Evidenced</w:t>
      </w:r>
    </w:p>
    <w:p w:rsidRPr="009E645D" w:rsidR="00175BC6" w:rsidP="65A0BCB0" w:rsidRDefault="00175BC6" w14:paraId="352D519A" w14:textId="59DFDF81">
      <w:pPr>
        <w:pStyle w:val="Normal"/>
        <w:rPr>
          <w:rFonts w:ascii="Calibri" w:hAnsi="Calibri" w:eastAsia="Calibri" w:cs="Calibri"/>
          <w:sz w:val="24"/>
          <w:szCs w:val="24"/>
        </w:rPr>
      </w:pPr>
      <w:r w:rsidRPr="65A0BCB0" w:rsidR="00175BC6">
        <w:rPr>
          <w:rFonts w:ascii="Calibri" w:hAnsi="Calibri" w:eastAsia="Calibri" w:cs="Calibri"/>
          <w:sz w:val="24"/>
          <w:szCs w:val="24"/>
        </w:rPr>
        <w:t xml:space="preserve">At least 2 years’ experience as a </w:t>
      </w:r>
      <w:r w:rsidRPr="65A0BCB0" w:rsidR="00175BC6">
        <w:rPr>
          <w:rFonts w:ascii="Calibri" w:hAnsi="Calibri" w:eastAsia="Calibri" w:cs="Calibri"/>
          <w:sz w:val="24"/>
          <w:szCs w:val="24"/>
        </w:rPr>
        <w:t xml:space="preserve">Head of Stage </w:t>
      </w:r>
      <w:r>
        <w:tab/>
      </w:r>
      <w:r>
        <w:tab/>
      </w:r>
      <w:r>
        <w:tab/>
      </w:r>
      <w:r w:rsidRPr="65A0BCB0" w:rsidR="61AAD2FC">
        <w:rPr>
          <w:rFonts w:ascii="Calibri" w:hAnsi="Calibri" w:eastAsia="Calibri" w:cs="Calibri"/>
          <w:sz w:val="24"/>
          <w:szCs w:val="24"/>
        </w:rPr>
        <w:t>Application / Interview</w:t>
      </w:r>
    </w:p>
    <w:p w:rsidRPr="009E645D" w:rsidR="00175BC6" w:rsidP="65A0BCB0" w:rsidRDefault="00175BC6" w14:paraId="4238DD9B" w14:textId="3A548425">
      <w:pPr>
        <w:rPr>
          <w:rFonts w:ascii="Calibri" w:hAnsi="Calibri" w:eastAsia="Calibri" w:cs="Calibri"/>
          <w:sz w:val="24"/>
          <w:szCs w:val="24"/>
        </w:rPr>
      </w:pPr>
      <w:r w:rsidRPr="65A0BCB0" w:rsidR="00175BC6">
        <w:rPr>
          <w:rFonts w:ascii="Calibri" w:hAnsi="Calibri" w:eastAsia="Calibri" w:cs="Calibri"/>
          <w:sz w:val="24"/>
          <w:szCs w:val="24"/>
        </w:rPr>
        <w:t>/ Senior Stage Technician</w:t>
      </w:r>
      <w:r>
        <w:tab/>
      </w:r>
      <w:r>
        <w:tab/>
      </w:r>
      <w:r>
        <w:tab/>
      </w:r>
      <w:r>
        <w:tab/>
      </w:r>
      <w:r>
        <w:tab/>
      </w:r>
      <w:r w:rsidRPr="65A0BCB0" w:rsidR="00175BC6">
        <w:rPr>
          <w:rFonts w:ascii="Calibri" w:hAnsi="Calibri" w:eastAsia="Calibri" w:cs="Calibri"/>
          <w:sz w:val="24"/>
          <w:szCs w:val="24"/>
        </w:rPr>
        <w:t xml:space="preserve"> </w:t>
      </w:r>
      <w:r>
        <w:tab/>
      </w:r>
      <w:r w:rsidRPr="65A0BCB0" w:rsidR="00175BC6">
        <w:rPr>
          <w:rFonts w:ascii="Calibri" w:hAnsi="Calibri" w:eastAsia="Calibri" w:cs="Calibri"/>
          <w:sz w:val="24"/>
          <w:szCs w:val="24"/>
        </w:rPr>
        <w:t xml:space="preserve">    </w:t>
      </w:r>
      <w:r>
        <w:tab/>
      </w:r>
      <w:r w:rsidRPr="65A0BCB0" w:rsidR="00175BC6">
        <w:rPr>
          <w:rFonts w:ascii="Calibri" w:hAnsi="Calibri" w:eastAsia="Calibri" w:cs="Calibri"/>
          <w:sz w:val="24"/>
          <w:szCs w:val="24"/>
        </w:rPr>
        <w:t xml:space="preserve">                      </w:t>
      </w:r>
    </w:p>
    <w:p w:rsidRPr="009E645D" w:rsidR="00175BC6" w:rsidP="00175BC6" w:rsidRDefault="00175BC6" w14:paraId="235837E6" w14:textId="2350627B">
      <w:pPr>
        <w:rPr>
          <w:rFonts w:ascii="Calibri" w:hAnsi="Calibri" w:eastAsia="Calibri" w:cs="Calibri"/>
          <w:sz w:val="24"/>
          <w:szCs w:val="24"/>
        </w:rPr>
      </w:pPr>
      <w:r w:rsidRPr="65A0BCB0" w:rsidR="00175BC6">
        <w:rPr>
          <w:rFonts w:ascii="Calibri" w:hAnsi="Calibri" w:eastAsia="Calibri" w:cs="Calibri"/>
          <w:sz w:val="24"/>
          <w:szCs w:val="24"/>
        </w:rPr>
        <w:t xml:space="preserve">Excellent knowledge of show running in a technical </w:t>
      </w:r>
      <w:r w:rsidRPr="65A0BCB0" w:rsidR="00175BC6">
        <w:rPr>
          <w:rFonts w:ascii="Calibri" w:hAnsi="Calibri" w:eastAsia="Calibri" w:cs="Calibri"/>
          <w:sz w:val="24"/>
          <w:szCs w:val="24"/>
        </w:rPr>
        <w:t>capacity</w:t>
      </w:r>
      <w:r w:rsidRPr="65A0BCB0" w:rsidR="00175BC6">
        <w:rPr>
          <w:rFonts w:ascii="Calibri" w:hAnsi="Calibri" w:eastAsia="Calibri" w:cs="Calibri"/>
          <w:sz w:val="24"/>
          <w:szCs w:val="24"/>
        </w:rPr>
        <w:t xml:space="preserve">            </w:t>
      </w:r>
      <w:r w:rsidRPr="65A0BCB0" w:rsidR="00175BC6">
        <w:rPr>
          <w:rFonts w:ascii="Calibri" w:hAnsi="Calibri" w:eastAsia="Calibri" w:cs="Calibri"/>
          <w:sz w:val="24"/>
          <w:szCs w:val="24"/>
        </w:rPr>
        <w:t>Application / Interview</w:t>
      </w:r>
    </w:p>
    <w:p w:rsidRPr="009E645D" w:rsidR="00175BC6" w:rsidP="00175BC6" w:rsidRDefault="00175BC6" w14:paraId="509DDC28" w14:textId="03C46671">
      <w:pPr>
        <w:rPr>
          <w:rFonts w:ascii="Calibri" w:hAnsi="Calibri" w:eastAsia="Calibri" w:cs="Calibri"/>
          <w:sz w:val="24"/>
          <w:szCs w:val="24"/>
        </w:rPr>
      </w:pPr>
      <w:r w:rsidRPr="009E645D">
        <w:rPr>
          <w:rFonts w:ascii="Calibri" w:hAnsi="Calibri" w:eastAsia="Calibri" w:cs="Calibri"/>
          <w:sz w:val="24"/>
          <w:szCs w:val="24"/>
        </w:rPr>
        <w:t>Excellent organisational and communication skills</w:t>
      </w:r>
      <w:proofErr w:type="gramStart"/>
      <w:r w:rsidRPr="009E645D">
        <w:rPr>
          <w:rFonts w:ascii="Calibri" w:hAnsi="Calibri" w:eastAsia="Calibri" w:cs="Calibri"/>
          <w:sz w:val="24"/>
          <w:szCs w:val="24"/>
        </w:rPr>
        <w:tab/>
      </w:r>
      <w:r w:rsidRPr="009E645D">
        <w:rPr>
          <w:rFonts w:ascii="Calibri" w:hAnsi="Calibri" w:eastAsia="Calibri" w:cs="Calibri"/>
          <w:sz w:val="24"/>
          <w:szCs w:val="24"/>
        </w:rPr>
        <w:t xml:space="preserve">  </w:t>
      </w:r>
      <w:r w:rsidRPr="009E645D">
        <w:rPr>
          <w:rFonts w:ascii="Calibri" w:hAnsi="Calibri" w:eastAsia="Calibri" w:cs="Calibri"/>
          <w:sz w:val="24"/>
          <w:szCs w:val="24"/>
        </w:rPr>
        <w:tab/>
      </w:r>
      <w:proofErr w:type="gramEnd"/>
      <w:r w:rsidRPr="009E645D">
        <w:rPr>
          <w:rFonts w:ascii="Calibri" w:hAnsi="Calibri" w:eastAsia="Calibri" w:cs="Calibri"/>
          <w:sz w:val="24"/>
          <w:szCs w:val="24"/>
        </w:rPr>
        <w:tab/>
      </w:r>
      <w:r w:rsidRPr="009E645D">
        <w:rPr>
          <w:rFonts w:ascii="Calibri" w:hAnsi="Calibri" w:eastAsia="Calibri" w:cs="Calibri"/>
          <w:sz w:val="24"/>
          <w:szCs w:val="24"/>
        </w:rPr>
        <w:t>Interview</w:t>
      </w:r>
    </w:p>
    <w:p w:rsidRPr="009E645D" w:rsidR="00175BC6" w:rsidP="00175BC6" w:rsidRDefault="00175BC6" w14:paraId="368CB744" w14:textId="209ABB18">
      <w:pPr>
        <w:rPr>
          <w:rFonts w:ascii="Calibri" w:hAnsi="Calibri" w:eastAsia="Calibri" w:cs="Calibri"/>
          <w:sz w:val="24"/>
          <w:szCs w:val="24"/>
        </w:rPr>
      </w:pPr>
      <w:r w:rsidRPr="009E645D">
        <w:rPr>
          <w:rFonts w:ascii="Calibri" w:hAnsi="Calibri" w:eastAsia="Calibri" w:cs="Calibri"/>
          <w:sz w:val="24"/>
          <w:szCs w:val="24"/>
        </w:rPr>
        <w:t>An excellent team player</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Application / Interview</w:t>
      </w:r>
    </w:p>
    <w:p w:rsidRPr="009E645D" w:rsidR="00175BC6" w:rsidP="00175BC6" w:rsidRDefault="00175BC6" w14:paraId="1BB03868" w14:textId="6B084A7A">
      <w:pPr>
        <w:rPr>
          <w:rFonts w:ascii="Calibri" w:hAnsi="Calibri" w:eastAsia="Calibri" w:cs="Calibri"/>
          <w:sz w:val="24"/>
          <w:szCs w:val="24"/>
        </w:rPr>
      </w:pPr>
      <w:r w:rsidRPr="009E645D">
        <w:rPr>
          <w:rFonts w:ascii="Calibri" w:hAnsi="Calibri" w:eastAsia="Calibri" w:cs="Calibri"/>
          <w:sz w:val="24"/>
          <w:szCs w:val="24"/>
        </w:rPr>
        <w:t xml:space="preserve">A positive and motivated individual </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Interview</w:t>
      </w:r>
    </w:p>
    <w:p w:rsidRPr="009E645D" w:rsidR="00175BC6" w:rsidP="00175BC6" w:rsidRDefault="00175BC6" w14:paraId="4953EB34" w14:textId="381E2474">
      <w:pPr>
        <w:rPr>
          <w:rFonts w:ascii="Calibri" w:hAnsi="Calibri" w:eastAsia="Calibri" w:cs="Calibri"/>
          <w:sz w:val="24"/>
          <w:szCs w:val="24"/>
        </w:rPr>
      </w:pPr>
      <w:r w:rsidRPr="009E645D">
        <w:rPr>
          <w:rFonts w:ascii="Calibri" w:hAnsi="Calibri" w:eastAsia="Calibri" w:cs="Calibri"/>
          <w:sz w:val="24"/>
          <w:szCs w:val="24"/>
        </w:rPr>
        <w:t>Enthusiastic, committed and passionate about the Arts</w:t>
      </w:r>
      <w:r w:rsidRPr="009E645D">
        <w:rPr>
          <w:rFonts w:ascii="Calibri" w:hAnsi="Calibri" w:eastAsia="Calibri" w:cs="Calibri"/>
          <w:sz w:val="24"/>
          <w:szCs w:val="24"/>
        </w:rPr>
        <w:tab/>
      </w:r>
      <w:r w:rsidRPr="009E645D">
        <w:rPr>
          <w:rFonts w:ascii="Calibri" w:hAnsi="Calibri" w:eastAsia="Calibri" w:cs="Calibri"/>
          <w:sz w:val="24"/>
          <w:szCs w:val="24"/>
        </w:rPr>
        <w:t xml:space="preserve">   </w:t>
      </w:r>
      <w:r w:rsidRPr="009E645D">
        <w:rPr>
          <w:rFonts w:ascii="Calibri" w:hAnsi="Calibri" w:eastAsia="Calibri" w:cs="Calibri"/>
          <w:sz w:val="24"/>
          <w:szCs w:val="24"/>
        </w:rPr>
        <w:tab/>
      </w:r>
      <w:r w:rsidRPr="009E645D">
        <w:rPr>
          <w:rFonts w:ascii="Calibri" w:hAnsi="Calibri" w:eastAsia="Calibri" w:cs="Calibri"/>
          <w:sz w:val="24"/>
          <w:szCs w:val="24"/>
        </w:rPr>
        <w:t>Application / Interview</w:t>
      </w:r>
    </w:p>
    <w:p w:rsidRPr="009E645D" w:rsidR="00175BC6" w:rsidP="00175BC6" w:rsidRDefault="00175BC6" w14:paraId="5FAD7FBB" w14:textId="776952F9">
      <w:pPr>
        <w:rPr>
          <w:rFonts w:ascii="Calibri" w:hAnsi="Calibri" w:eastAsia="Calibri" w:cs="Calibri"/>
          <w:sz w:val="24"/>
          <w:szCs w:val="24"/>
        </w:rPr>
      </w:pPr>
      <w:r w:rsidRPr="009E645D">
        <w:rPr>
          <w:rFonts w:ascii="Calibri" w:hAnsi="Calibri" w:eastAsia="Calibri" w:cs="Calibri"/>
          <w:sz w:val="24"/>
          <w:szCs w:val="24"/>
        </w:rPr>
        <w:t>The ability to work to tight deadlines and prioritise work</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Application / Interview</w:t>
      </w:r>
    </w:p>
    <w:p w:rsidRPr="009E645D" w:rsidR="00175BC6" w:rsidP="00175BC6" w:rsidRDefault="00175BC6" w14:paraId="1E0A1B20" w14:textId="77777777">
      <w:pPr>
        <w:rPr>
          <w:rFonts w:ascii="Calibri" w:hAnsi="Calibri" w:eastAsia="Calibri" w:cs="Calibri"/>
          <w:sz w:val="24"/>
          <w:szCs w:val="24"/>
        </w:rPr>
      </w:pPr>
      <w:r w:rsidRPr="009E645D">
        <w:rPr>
          <w:rFonts w:ascii="Calibri" w:hAnsi="Calibri" w:eastAsia="Calibri" w:cs="Calibri"/>
          <w:sz w:val="24"/>
          <w:szCs w:val="24"/>
        </w:rPr>
        <w:t>Ability to work evenings/weekends</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Application</w:t>
      </w:r>
    </w:p>
    <w:p w:rsidR="65A0BCB0" w:rsidP="2D4B83F1" w:rsidRDefault="65A0BCB0" w14:paraId="70F3ADC7" w14:noSpellErr="1" w14:textId="3A6CEEAC">
      <w:pPr>
        <w:pStyle w:val="Normal"/>
        <w:rPr>
          <w:rFonts w:ascii="Calibri" w:hAnsi="Calibri" w:eastAsia="Calibri" w:cs="Calibri"/>
          <w:b w:val="1"/>
          <w:bCs w:val="1"/>
          <w:sz w:val="24"/>
          <w:szCs w:val="24"/>
        </w:rPr>
      </w:pPr>
    </w:p>
    <w:p w:rsidRPr="009E645D" w:rsidR="00175BC6" w:rsidP="2D4B83F1" w:rsidRDefault="00175BC6" w14:paraId="7F9DCB5D" w14:textId="038A3F4E">
      <w:pPr>
        <w:rPr>
          <w:rFonts w:ascii="Calibri" w:hAnsi="Calibri" w:eastAsia="Calibri" w:cs="Calibri"/>
          <w:b w:val="1"/>
          <w:bCs w:val="1"/>
          <w:sz w:val="24"/>
          <w:szCs w:val="24"/>
        </w:rPr>
      </w:pPr>
      <w:r w:rsidRPr="2D4B83F1" w:rsidR="00175BC6">
        <w:rPr>
          <w:rFonts w:ascii="Calibri" w:hAnsi="Calibri" w:eastAsia="Calibri" w:cs="Calibri"/>
          <w:b w:val="1"/>
          <w:bCs w:val="1"/>
          <w:sz w:val="24"/>
          <w:szCs w:val="24"/>
        </w:rPr>
        <w:t>Desirable</w:t>
      </w:r>
    </w:p>
    <w:p w:rsidRPr="009E645D" w:rsidR="00175BC6" w:rsidP="00175BC6" w:rsidRDefault="00175BC6" w14:paraId="1910DEE8" w14:textId="1EA11CAF">
      <w:pPr>
        <w:rPr>
          <w:rFonts w:ascii="Calibri" w:hAnsi="Calibri" w:eastAsia="Calibri" w:cs="Calibri"/>
          <w:sz w:val="24"/>
          <w:szCs w:val="24"/>
        </w:rPr>
      </w:pPr>
      <w:r w:rsidRPr="009E645D">
        <w:rPr>
          <w:rFonts w:ascii="Calibri" w:hAnsi="Calibri" w:eastAsia="Calibri" w:cs="Calibri"/>
          <w:sz w:val="24"/>
          <w:szCs w:val="24"/>
        </w:rPr>
        <w:t>A full clean driving licence</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 xml:space="preserve">Application </w:t>
      </w:r>
    </w:p>
    <w:p w:rsidRPr="009E645D" w:rsidR="00175BC6" w:rsidP="00175BC6" w:rsidRDefault="00175BC6" w14:paraId="23734F3E" w14:textId="6DE6991B">
      <w:pPr>
        <w:rPr>
          <w:rFonts w:ascii="Calibri" w:hAnsi="Calibri" w:eastAsia="Calibri" w:cs="Calibri"/>
          <w:sz w:val="24"/>
          <w:szCs w:val="24"/>
        </w:rPr>
      </w:pPr>
      <w:r w:rsidRPr="009E645D">
        <w:rPr>
          <w:rFonts w:ascii="Calibri" w:hAnsi="Calibri" w:eastAsia="Calibri" w:cs="Calibri"/>
          <w:sz w:val="24"/>
          <w:szCs w:val="24"/>
        </w:rPr>
        <w:t>First Aid training</w:t>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b/>
      </w:r>
      <w:r w:rsidRPr="009E645D">
        <w:rPr>
          <w:rFonts w:ascii="Calibri" w:hAnsi="Calibri" w:eastAsia="Calibri" w:cs="Calibri"/>
          <w:sz w:val="24"/>
          <w:szCs w:val="24"/>
        </w:rPr>
        <w:t>Application</w:t>
      </w:r>
    </w:p>
    <w:p w:rsidRPr="009E645D" w:rsidR="00175BC6" w:rsidP="00175BC6" w:rsidRDefault="00175BC6" w14:paraId="19B3D5DE" w14:textId="77777777">
      <w:pPr>
        <w:rPr>
          <w:rFonts w:ascii="Calibri" w:hAnsi="Calibri" w:eastAsia="Calibri" w:cs="Calibri"/>
          <w:sz w:val="24"/>
          <w:szCs w:val="24"/>
        </w:rPr>
      </w:pPr>
    </w:p>
    <w:p w:rsidRPr="007F4086" w:rsidR="0026184F" w:rsidP="2D4B83F1" w:rsidRDefault="0026184F" w14:paraId="73464313" w14:textId="6C77DB30">
      <w:pPr>
        <w:rPr>
          <w:rFonts w:ascii="Calibri" w:hAnsi="Calibri" w:eastAsia="Calibri" w:cs="Calibri"/>
          <w:b w:val="1"/>
          <w:bCs w:val="1"/>
          <w:sz w:val="24"/>
          <w:szCs w:val="24"/>
        </w:rPr>
      </w:pPr>
    </w:p>
    <w:sectPr w:rsidRPr="007F4086" w:rsidR="0026184F">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7C4"/>
    <w:multiLevelType w:val="hybridMultilevel"/>
    <w:tmpl w:val="65001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D95690"/>
    <w:multiLevelType w:val="hybridMultilevel"/>
    <w:tmpl w:val="CD142618"/>
    <w:lvl w:ilvl="0" w:tplc="50B0E7D8">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2B08F4"/>
    <w:multiLevelType w:val="hybridMultilevel"/>
    <w:tmpl w:val="C818EDFA"/>
    <w:lvl w:ilvl="0" w:tplc="97EA8F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45877">
    <w:abstractNumId w:val="1"/>
  </w:num>
  <w:num w:numId="2" w16cid:durableId="776143589">
    <w:abstractNumId w:val="2"/>
  </w:num>
  <w:num w:numId="3" w16cid:durableId="957173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22"/>
    <w:rsid w:val="00031BAB"/>
    <w:rsid w:val="00035388"/>
    <w:rsid w:val="000364A3"/>
    <w:rsid w:val="000D2325"/>
    <w:rsid w:val="00156367"/>
    <w:rsid w:val="00174B05"/>
    <w:rsid w:val="00175BC6"/>
    <w:rsid w:val="001B4CA8"/>
    <w:rsid w:val="001D20B7"/>
    <w:rsid w:val="002143C9"/>
    <w:rsid w:val="0026184F"/>
    <w:rsid w:val="00292273"/>
    <w:rsid w:val="002A250C"/>
    <w:rsid w:val="002D34EB"/>
    <w:rsid w:val="002E0ECB"/>
    <w:rsid w:val="00347C73"/>
    <w:rsid w:val="003720FC"/>
    <w:rsid w:val="003A5E82"/>
    <w:rsid w:val="00497A3E"/>
    <w:rsid w:val="004B51E3"/>
    <w:rsid w:val="004D0622"/>
    <w:rsid w:val="00502BC2"/>
    <w:rsid w:val="00503E95"/>
    <w:rsid w:val="0056341E"/>
    <w:rsid w:val="005F0D17"/>
    <w:rsid w:val="006643CB"/>
    <w:rsid w:val="006C49A0"/>
    <w:rsid w:val="006E4901"/>
    <w:rsid w:val="006F1ED5"/>
    <w:rsid w:val="007041A5"/>
    <w:rsid w:val="0071140F"/>
    <w:rsid w:val="00750BC9"/>
    <w:rsid w:val="007722FB"/>
    <w:rsid w:val="00787BFA"/>
    <w:rsid w:val="007C17AF"/>
    <w:rsid w:val="007F4086"/>
    <w:rsid w:val="00834248"/>
    <w:rsid w:val="00897441"/>
    <w:rsid w:val="008C58D4"/>
    <w:rsid w:val="0093406C"/>
    <w:rsid w:val="00965A6C"/>
    <w:rsid w:val="009B0F5F"/>
    <w:rsid w:val="009B60FF"/>
    <w:rsid w:val="00A413F4"/>
    <w:rsid w:val="00B206FA"/>
    <w:rsid w:val="00B227F3"/>
    <w:rsid w:val="00B551AD"/>
    <w:rsid w:val="00BD032D"/>
    <w:rsid w:val="00BD2060"/>
    <w:rsid w:val="00BF0ADE"/>
    <w:rsid w:val="00C706D6"/>
    <w:rsid w:val="00CA27E0"/>
    <w:rsid w:val="00CC4F4F"/>
    <w:rsid w:val="00CC7221"/>
    <w:rsid w:val="00CD5DC9"/>
    <w:rsid w:val="00D66D94"/>
    <w:rsid w:val="00D95A56"/>
    <w:rsid w:val="00DB24F4"/>
    <w:rsid w:val="00E15B35"/>
    <w:rsid w:val="00EA6ABB"/>
    <w:rsid w:val="00EC7A07"/>
    <w:rsid w:val="00ED76C6"/>
    <w:rsid w:val="00EE383A"/>
    <w:rsid w:val="00EE5AA8"/>
    <w:rsid w:val="00F95827"/>
    <w:rsid w:val="00FC7427"/>
    <w:rsid w:val="02CB16D4"/>
    <w:rsid w:val="054A24F4"/>
    <w:rsid w:val="068C040E"/>
    <w:rsid w:val="06D6A3BA"/>
    <w:rsid w:val="07E4B67A"/>
    <w:rsid w:val="082EB1D8"/>
    <w:rsid w:val="0902343B"/>
    <w:rsid w:val="0C65D142"/>
    <w:rsid w:val="0F2AF4FC"/>
    <w:rsid w:val="0FD206C7"/>
    <w:rsid w:val="1096C791"/>
    <w:rsid w:val="12A797EF"/>
    <w:rsid w:val="138042E4"/>
    <w:rsid w:val="14632488"/>
    <w:rsid w:val="15A7EC7D"/>
    <w:rsid w:val="1AD028F4"/>
    <w:rsid w:val="1E0AEA98"/>
    <w:rsid w:val="22335868"/>
    <w:rsid w:val="2398D685"/>
    <w:rsid w:val="260105C0"/>
    <w:rsid w:val="2D4B83F1"/>
    <w:rsid w:val="2D99ACC6"/>
    <w:rsid w:val="3309F39E"/>
    <w:rsid w:val="3633E6DB"/>
    <w:rsid w:val="3736CD42"/>
    <w:rsid w:val="3B2477CA"/>
    <w:rsid w:val="3E2BB7F4"/>
    <w:rsid w:val="3F87A148"/>
    <w:rsid w:val="41F243E2"/>
    <w:rsid w:val="4652372C"/>
    <w:rsid w:val="49FC8671"/>
    <w:rsid w:val="4E209854"/>
    <w:rsid w:val="50D1C306"/>
    <w:rsid w:val="511B0DA0"/>
    <w:rsid w:val="5229F4CA"/>
    <w:rsid w:val="55A25027"/>
    <w:rsid w:val="5A002E16"/>
    <w:rsid w:val="5AADF8B5"/>
    <w:rsid w:val="5B61D1AF"/>
    <w:rsid w:val="6120C451"/>
    <w:rsid w:val="61AAD2FC"/>
    <w:rsid w:val="634615E6"/>
    <w:rsid w:val="6360A064"/>
    <w:rsid w:val="65A0BCB0"/>
    <w:rsid w:val="674FB98D"/>
    <w:rsid w:val="687FCD12"/>
    <w:rsid w:val="6A2E7768"/>
    <w:rsid w:val="6A7778B5"/>
    <w:rsid w:val="6FB171E2"/>
    <w:rsid w:val="71AB0283"/>
    <w:rsid w:val="729D3CDD"/>
    <w:rsid w:val="72F4BF14"/>
    <w:rsid w:val="742B7121"/>
    <w:rsid w:val="78FF8A7D"/>
    <w:rsid w:val="7ADCBA98"/>
    <w:rsid w:val="7CAA445D"/>
    <w:rsid w:val="7F1E5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9D5B"/>
  <w15:chartTrackingRefBased/>
  <w15:docId w15:val="{54CEEF59-C5E5-4056-AB5E-590071C2E6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4D0622"/>
    <w:rPr>
      <w:b/>
      <w:bCs/>
    </w:rPr>
  </w:style>
  <w:style w:type="paragraph" w:styleId="ListParagraph">
    <w:name w:val="List Paragraph"/>
    <w:basedOn w:val="Normal"/>
    <w:uiPriority w:val="34"/>
    <w:qFormat/>
    <w:rsid w:val="006E4901"/>
    <w:pPr>
      <w:ind w:left="720"/>
      <w:contextualSpacing/>
    </w:pPr>
  </w:style>
  <w:style w:type="paragraph" w:styleId="NoSpacing">
    <w:name w:val="No Spacing"/>
    <w:uiPriority w:val="1"/>
    <w:qFormat/>
    <w:rsid w:val="000D2325"/>
    <w:pPr>
      <w:spacing w:after="0" w:line="240" w:lineRule="auto"/>
    </w:pPr>
    <w:rPr>
      <w:rFonts w:ascii="Calibri" w:hAnsi="Calibri" w:eastAsia="Calibri" w:cs="Times New Roman"/>
    </w:rPr>
  </w:style>
  <w:style w:type="character" w:styleId="Hyperlink">
    <w:name w:val="Hyperlink"/>
    <w:qFormat/>
    <w:rsid w:val="007C17AF"/>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80935">
      <w:bodyDiv w:val="1"/>
      <w:marLeft w:val="0"/>
      <w:marRight w:val="0"/>
      <w:marTop w:val="0"/>
      <w:marBottom w:val="0"/>
      <w:divBdr>
        <w:top w:val="none" w:sz="0" w:space="0" w:color="auto"/>
        <w:left w:val="none" w:sz="0" w:space="0" w:color="auto"/>
        <w:bottom w:val="none" w:sz="0" w:space="0" w:color="auto"/>
        <w:right w:val="none" w:sz="0" w:space="0" w:color="auto"/>
      </w:divBdr>
    </w:div>
    <w:div w:id="18853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microsoft.com/office/2011/relationships/people" Target="people.xml" Id="Rf8689211773d4a62" /><Relationship Type="http://schemas.microsoft.com/office/2011/relationships/commentsExtended" Target="commentsExtended.xml" Id="R5eca4f2628754315" /><Relationship Type="http://schemas.microsoft.com/office/2016/09/relationships/commentsIds" Target="commentsIds.xml" Id="R70fbc0790e824dbc" /><Relationship Type="http://schemas.openxmlformats.org/officeDocument/2006/relationships/image" Target="/media/image2.png" Id="Rb68cab5d8b9143e4" /><Relationship Type="http://schemas.openxmlformats.org/officeDocument/2006/relationships/hyperlink" Target="http://www.visityork.org" TargetMode="External" Id="R2fc81afa6e95467a" /><Relationship Type="http://schemas.openxmlformats.org/officeDocument/2006/relationships/hyperlink" Target="http://www.yorktheatreroyal.co.uk" TargetMode="External" Id="R8b707a263df14da8" /><Relationship Type="http://schemas.openxmlformats.org/officeDocument/2006/relationships/hyperlink" Target="https://bradford2025.co.uk/" TargetMode="External" Id="Red633534ecf34026" /><Relationship Type="http://schemas.openxmlformats.org/officeDocument/2006/relationships/image" Target="/media/image2.jpg" Id="Rf51fe70f69064842" /><Relationship Type="http://schemas.openxmlformats.org/officeDocument/2006/relationships/hyperlink" Target="mailto:jobs@yorktheatreroyal.co.uk" TargetMode="External" Id="Rb8288f1dc51140ca" /><Relationship Type="http://schemas.openxmlformats.org/officeDocument/2006/relationships/image" Target="/media/image3.jpg" Id="Rfd745b9bbe2c4d39" /><Relationship Type="http://schemas.openxmlformats.org/officeDocument/2006/relationships/hyperlink" Target="mailto:jobs@yorktheatreroyal.co.uk" TargetMode="External" Id="R800e0015011f4b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7b18dccf-f0a6-448c-af8f-e7cd6afcc0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1F4F99CEC9842B0B6E2939F8AB3F5" ma:contentTypeVersion="13" ma:contentTypeDescription="Create a new document." ma:contentTypeScope="" ma:versionID="9fb27652402b644d49e945261c008d1f">
  <xsd:schema xmlns:xsd="http://www.w3.org/2001/XMLSchema" xmlns:xs="http://www.w3.org/2001/XMLSchema" xmlns:p="http://schemas.microsoft.com/office/2006/metadata/properties" xmlns:ns2="7b18dccf-f0a6-448c-af8f-e7cd6afcc0cc" xmlns:ns3="0d514239-b3a3-4d3f-8811-94670f1cdfb7" targetNamespace="http://schemas.microsoft.com/office/2006/metadata/properties" ma:root="true" ma:fieldsID="ddcfc9938b044826da13d31f8f27b8b5" ns2:_="" ns3:_="">
    <xsd:import namespace="7b18dccf-f0a6-448c-af8f-e7cd6afcc0cc"/>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8dccf-f0a6-448c-af8f-e7cd6afcc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AE31E-0AC2-432E-A919-0DB1AB1A0331}">
  <ds:schemaRefs>
    <ds:schemaRef ds:uri="http://schemas.microsoft.com/sharepoint/v3/contenttype/forms"/>
  </ds:schemaRefs>
</ds:datastoreItem>
</file>

<file path=customXml/itemProps2.xml><?xml version="1.0" encoding="utf-8"?>
<ds:datastoreItem xmlns:ds="http://schemas.openxmlformats.org/officeDocument/2006/customXml" ds:itemID="{ABBAB2B2-6106-446B-8F3E-3A0F5F551873}">
  <ds:schemaRefs>
    <ds:schemaRef ds:uri="http://schemas.microsoft.com/office/2006/metadata/properties"/>
    <ds:schemaRef ds:uri="http://schemas.microsoft.com/office/infopath/2007/PartnerControls"/>
    <ds:schemaRef ds:uri="1e7b8ebc-19e8-4ceb-9472-255aacb94c67"/>
    <ds:schemaRef ds:uri="aae0bb89-624f-42fb-99f0-b50788357eff"/>
  </ds:schemaRefs>
</ds:datastoreItem>
</file>

<file path=customXml/itemProps3.xml><?xml version="1.0" encoding="utf-8"?>
<ds:datastoreItem xmlns:ds="http://schemas.openxmlformats.org/officeDocument/2006/customXml" ds:itemID="{C522C458-31B8-4C1F-B19C-F21DB232C2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York Theatre Royal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Henry Thomas</dc:creator>
  <keywords/>
  <dc:description/>
  <lastModifiedBy>Vicky Biles</lastModifiedBy>
  <revision>8</revision>
  <lastPrinted>2022-06-15T13:24:00.0000000Z</lastPrinted>
  <dcterms:created xsi:type="dcterms:W3CDTF">2025-01-27T12:51:00.0000000Z</dcterms:created>
  <dcterms:modified xsi:type="dcterms:W3CDTF">2025-03-20T12:08:02.2128606Z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0x01010023A1F4F99CEC9842B0B6E2939F8AB3F5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